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4C" w:rsidRPr="000E134F" w:rsidRDefault="00817F4C" w:rsidP="00BB424E">
      <w:pPr>
        <w:pStyle w:val="EVNAufzhlung2"/>
        <w:numPr>
          <w:ilvl w:val="0"/>
          <w:numId w:val="0"/>
        </w:numPr>
        <w:rPr>
          <w:rFonts w:ascii="Frutiger Next for EVN Light" w:hAnsi="Frutiger Next for EVN Light" w:cs="Frutiger Next for EVN Light"/>
          <w:b/>
          <w:bCs/>
          <w:sz w:val="18"/>
          <w:szCs w:val="18"/>
          <w:lang w:val="mk-MK"/>
        </w:rPr>
      </w:pPr>
      <w:r w:rsidRPr="000E134F">
        <w:rPr>
          <w:rFonts w:ascii="Frutiger Next for EVN Light" w:hAnsi="Frutiger Next for EVN Light" w:cs="Frutiger Next for EVN Light"/>
          <w:b/>
          <w:bCs/>
          <w:sz w:val="18"/>
          <w:szCs w:val="18"/>
          <w:lang w:val="mk-MK"/>
        </w:rPr>
        <w:t>ДОГОВОР</w:t>
      </w:r>
    </w:p>
    <w:p w:rsidR="00817F4C" w:rsidRPr="000E134F" w:rsidRDefault="00817F4C" w:rsidP="00851D07">
      <w:pPr>
        <w:pStyle w:val="EVNAufzhlung2"/>
        <w:numPr>
          <w:ilvl w:val="0"/>
          <w:numId w:val="0"/>
        </w:numPr>
        <w:rPr>
          <w:rStyle w:val="Emphasis"/>
          <w:b w:val="0"/>
          <w:bCs/>
          <w:sz w:val="18"/>
          <w:szCs w:val="18"/>
          <w:lang w:val="ru-RU"/>
        </w:rPr>
      </w:pPr>
      <w:r w:rsidRPr="000E134F">
        <w:rPr>
          <w:rFonts w:ascii="Frutiger Next for EVN Light" w:hAnsi="Frutiger Next for EVN Light" w:cs="Frutiger Next for EVN Light"/>
          <w:b/>
          <w:bCs/>
          <w:sz w:val="18"/>
          <w:szCs w:val="18"/>
          <w:lang w:val="mk-MK"/>
        </w:rPr>
        <w:t>ЗА СНАБДУВАЊЕ СО ЕЛЕКТРИЧНА ЕНЕРГИЈА</w:t>
      </w:r>
    </w:p>
    <w:p w:rsidR="00817F4C" w:rsidRPr="003023F2" w:rsidRDefault="00817F4C" w:rsidP="00851D07">
      <w:pPr>
        <w:pStyle w:val="EVNAufzhlung2"/>
        <w:numPr>
          <w:ilvl w:val="0"/>
          <w:numId w:val="0"/>
        </w:numPr>
        <w:rPr>
          <w:rStyle w:val="Emphasis"/>
          <w:b w:val="0"/>
          <w:bCs/>
          <w:sz w:val="18"/>
          <w:szCs w:val="18"/>
          <w:lang w:val="mk-MK"/>
        </w:rPr>
      </w:pPr>
    </w:p>
    <w:p w:rsidR="00817F4C" w:rsidRPr="000E134F" w:rsidRDefault="00817F4C" w:rsidP="00851D07">
      <w:pPr>
        <w:pStyle w:val="EVNAufzhlung2"/>
        <w:numPr>
          <w:ilvl w:val="0"/>
          <w:numId w:val="0"/>
        </w:numPr>
        <w:rPr>
          <w:rStyle w:val="Emphasis"/>
          <w:b w:val="0"/>
          <w:bCs/>
          <w:sz w:val="18"/>
          <w:szCs w:val="18"/>
          <w:lang w:val="ru-RU"/>
        </w:rPr>
      </w:pPr>
      <w:r w:rsidRPr="000E134F">
        <w:rPr>
          <w:rStyle w:val="Emphasis"/>
          <w:bCs/>
          <w:sz w:val="18"/>
          <w:szCs w:val="18"/>
          <w:lang w:val="mk-MK"/>
        </w:rPr>
        <w:t>Склучен помеѓу</w:t>
      </w:r>
      <w:r w:rsidRPr="000E134F">
        <w:rPr>
          <w:rStyle w:val="Emphasis"/>
          <w:bCs/>
          <w:sz w:val="18"/>
          <w:szCs w:val="18"/>
          <w:lang w:val="ru-RU"/>
        </w:rPr>
        <w:t>:</w:t>
      </w:r>
    </w:p>
    <w:p w:rsidR="00817F4C" w:rsidRPr="00AF7AB2" w:rsidRDefault="00817F4C" w:rsidP="00851D07">
      <w:pPr>
        <w:pStyle w:val="EVNAufzhlung2"/>
        <w:numPr>
          <w:ilvl w:val="0"/>
          <w:numId w:val="0"/>
        </w:numPr>
        <w:rPr>
          <w:rStyle w:val="Emphasis"/>
          <w:b w:val="0"/>
          <w:bCs/>
          <w:sz w:val="18"/>
          <w:szCs w:val="18"/>
          <w:lang w:val="ru-RU"/>
        </w:rPr>
      </w:pPr>
    </w:p>
    <w:p w:rsidR="00817F4C" w:rsidRPr="00817F4C" w:rsidRDefault="00817F4C" w:rsidP="00851D07">
      <w:pPr>
        <w:rPr>
          <w:rStyle w:val="Emphasis"/>
          <w:rFonts w:cs="Frutiger Next for EVN Light"/>
          <w:b w:val="0"/>
          <w:iCs w:val="0"/>
          <w:spacing w:val="0"/>
          <w:sz w:val="18"/>
          <w:szCs w:val="18"/>
          <w:lang w:val="mk-MK"/>
        </w:rPr>
      </w:pPr>
      <w:r w:rsidRPr="00AF7AB2">
        <w:rPr>
          <w:rFonts w:ascii="Frutiger Next for EVN Light" w:hAnsi="Frutiger Next for EVN Light" w:cs="Frutiger Next for EVN Light"/>
          <w:sz w:val="18"/>
          <w:szCs w:val="18"/>
          <w:lang w:val="mk-MK"/>
        </w:rPr>
        <w:t xml:space="preserve">1.ЕВН Македонија Електроснабдување ДООЕЛ Скопје, Друштво за снабдување со електрична енергија со седиште на </w:t>
      </w:r>
      <w:r w:rsidR="005519E7">
        <w:rPr>
          <w:rFonts w:ascii="Frutiger Next for EVN Light" w:hAnsi="Frutiger Next for EVN Light" w:cs="Frutiger Next for EVN Light"/>
          <w:sz w:val="18"/>
          <w:szCs w:val="18"/>
          <w:lang w:val="mk-MK"/>
        </w:rPr>
        <w:t>ул. „Лазар Личеноски“ бр. 11</w:t>
      </w:r>
      <w:r w:rsidR="005519E7" w:rsidRPr="005519E7">
        <w:rPr>
          <w:rFonts w:ascii="Frutiger Next for EVN Light" w:hAnsi="Frutiger Next for EVN Light" w:cs="Frutiger Next for EVN Light"/>
          <w:sz w:val="18"/>
          <w:szCs w:val="18"/>
          <w:lang w:val="ru-RU"/>
        </w:rPr>
        <w:t xml:space="preserve">, </w:t>
      </w:r>
      <w:r w:rsidRPr="00AF7AB2">
        <w:rPr>
          <w:rFonts w:ascii="Frutiger Next for EVN Light" w:hAnsi="Frutiger Next for EVN Light" w:cs="Frutiger Next for EVN Light"/>
          <w:sz w:val="18"/>
          <w:szCs w:val="18"/>
          <w:lang w:val="mk-MK"/>
        </w:rPr>
        <w:t>1000 Скопје, со матичен број 6717110, даночен број 4080011522805, застапувано од</w:t>
      </w:r>
      <w:r w:rsidRPr="00C365B3">
        <w:rPr>
          <w:rFonts w:ascii="Frutiger Next for EVN Light" w:hAnsi="Frutiger Next for EVN Light" w:cs="Frutiger Next for EVN Light"/>
          <w:sz w:val="18"/>
          <w:szCs w:val="18"/>
          <w:lang w:val="mk-MK"/>
        </w:rPr>
        <w:t xml:space="preserve"> </w:t>
      </w:r>
      <w:r w:rsidRPr="00AF7AB2">
        <w:rPr>
          <w:rFonts w:ascii="Frutiger Next for EVN Light" w:hAnsi="Frutiger Next for EVN Light" w:cs="Frutiger Next for EVN Light"/>
          <w:sz w:val="18"/>
          <w:szCs w:val="18"/>
          <w:lang w:val="mk-MK"/>
        </w:rPr>
        <w:t>Управител</w:t>
      </w:r>
      <w:r>
        <w:rPr>
          <w:rFonts w:ascii="Frutiger Next for EVN Light" w:hAnsi="Frutiger Next for EVN Light" w:cs="Frutiger Next for EVN Light"/>
          <w:sz w:val="18"/>
          <w:szCs w:val="18"/>
          <w:lang w:val="mk-MK"/>
        </w:rPr>
        <w:t>ите,</w:t>
      </w:r>
      <w:r w:rsidRPr="00817F4C">
        <w:rPr>
          <w:rFonts w:ascii="Frutiger Next for EVN Light" w:hAnsi="Frutiger Next for EVN Light" w:cs="Frutiger Next for EVN Light"/>
          <w:sz w:val="18"/>
          <w:szCs w:val="18"/>
          <w:lang w:val="mk-MK"/>
        </w:rPr>
        <w:t xml:space="preserve"> </w:t>
      </w:r>
      <w:r w:rsidRPr="00AF7AB2">
        <w:rPr>
          <w:rFonts w:ascii="Frutiger Next for EVN Light" w:hAnsi="Frutiger Next for EVN Light" w:cs="Frutiger Next for EVN Light"/>
          <w:sz w:val="18"/>
          <w:szCs w:val="18"/>
          <w:lang w:val="mk-MK"/>
        </w:rPr>
        <w:t>во понатамошниот текст како „СНАБДУВАЧ“ и</w:t>
      </w:r>
    </w:p>
    <w:p w:rsidR="00817F4C" w:rsidRPr="00BB424E" w:rsidRDefault="00817F4C" w:rsidP="00851D07">
      <w:pPr>
        <w:pStyle w:val="EVNAufzhlung2"/>
        <w:numPr>
          <w:ilvl w:val="0"/>
          <w:numId w:val="0"/>
        </w:numPr>
        <w:rPr>
          <w:rFonts w:ascii="Frutiger Next for EVN Light" w:eastAsia="Frutiger Next for EVN Light" w:hAnsi="Frutiger Next for EVN Light"/>
          <w:color w:val="000000"/>
          <w:sz w:val="18"/>
          <w:lang w:val="mk-MK"/>
        </w:rPr>
      </w:pPr>
      <w:r w:rsidRPr="00AF7AB2">
        <w:rPr>
          <w:rStyle w:val="Emphasis"/>
          <w:b w:val="0"/>
          <w:bCs/>
          <w:sz w:val="18"/>
          <w:szCs w:val="18"/>
          <w:lang w:val="mk-MK"/>
        </w:rPr>
        <w:t>2.</w:t>
      </w:r>
      <w:r w:rsidRPr="00AF7AB2">
        <w:rPr>
          <w:rFonts w:ascii="Frutiger Next for EVN Light" w:eastAsia="Frutiger Next for EVN Light" w:hAnsi="Frutiger Next for EVN Light"/>
          <w:color w:val="000000"/>
          <w:sz w:val="18"/>
          <w:lang w:val="mk-MK"/>
        </w:rPr>
        <w:t xml:space="preserve"> </w:t>
      </w:r>
      <w:sdt>
        <w:sdtPr>
          <w:rPr>
            <w:rStyle w:val="Style2"/>
            <w:rFonts w:eastAsia="Frutiger Next for EVN Light"/>
          </w:rPr>
          <w:id w:val="-978461765"/>
          <w:lock w:val="contentLocked"/>
          <w:placeholder>
            <w:docPart w:val="DEC09E70ADAA4238B6A2F59A3BFA95CB"/>
          </w:placeholder>
          <w:showingPlcHdr/>
        </w:sdtPr>
        <w:sdtEndPr>
          <w:rPr>
            <w:rStyle w:val="DefaultParagraphFont"/>
            <w:rFonts w:ascii="Frutiger Next for EVN Light" w:hAnsi="Frutiger Next for EVN Light"/>
            <w:color w:val="000000"/>
            <w:sz w:val="18"/>
            <w:lang w:val="mk-MK"/>
          </w:rPr>
        </w:sdtEndPr>
        <w:sdtContent>
          <w:r w:rsidRPr="009C16D6">
            <w:rPr>
              <w:rStyle w:val="Style2"/>
              <w:rFonts w:eastAsia="Frutiger Next for EVN Light"/>
              <w:u w:val="single"/>
              <w:shd w:val="clear" w:color="auto" w:fill="BFBFBF" w:themeFill="background1" w:themeFillShade="BF"/>
              <w:lang w:val="mk-MK"/>
            </w:rPr>
            <w:t xml:space="preserve">                             </w:t>
          </w:r>
        </w:sdtContent>
      </w:sdt>
      <w:r w:rsidRPr="009C16D6">
        <w:rPr>
          <w:rFonts w:ascii="Frutiger Next for EVN Light" w:eastAsia="Frutiger Next for EVN Light" w:hAnsi="Frutiger Next for EVN Light"/>
          <w:color w:val="000000"/>
          <w:sz w:val="18"/>
          <w:lang w:val="mk-MK"/>
        </w:rPr>
        <w:t xml:space="preserve"> </w:t>
      </w:r>
      <w:r w:rsidRPr="00AF7AB2">
        <w:rPr>
          <w:rStyle w:val="Emphasis"/>
          <w:b w:val="0"/>
          <w:bCs/>
          <w:sz w:val="18"/>
          <w:szCs w:val="18"/>
          <w:lang w:val="mk-MK"/>
        </w:rPr>
        <w:t>с</w:t>
      </w:r>
      <w:r w:rsidRPr="00AF7AB2">
        <w:rPr>
          <w:rFonts w:ascii="Frutiger Next for EVN Light" w:hAnsi="Frutiger Next for EVN Light" w:cs="Frutiger Next for EVN Light"/>
          <w:sz w:val="18"/>
          <w:szCs w:val="18"/>
          <w:lang w:val="mk-MK"/>
        </w:rPr>
        <w:t>о регистрирано седиште на</w:t>
      </w:r>
      <w:r w:rsidRPr="00BF0E21">
        <w:rPr>
          <w:rFonts w:ascii="Frutiger Next for EVN Light" w:hAnsi="Frutiger Next for EVN Light" w:cs="Frutiger Next for EVN Light"/>
          <w:sz w:val="18"/>
          <w:szCs w:val="18"/>
          <w:lang w:val="mk-MK"/>
        </w:rPr>
        <w:t xml:space="preserve"> </w:t>
      </w:r>
      <w:sdt>
        <w:sdtPr>
          <w:rPr>
            <w:rStyle w:val="Style4"/>
          </w:rPr>
          <w:id w:val="-626547375"/>
          <w:placeholder>
            <w:docPart w:val="6524B527B56E424F816086E0A2219473"/>
          </w:placeholder>
          <w:showingPlcHdr/>
        </w:sdtPr>
        <w:sdtEndPr>
          <w:rPr>
            <w:rStyle w:val="DefaultParagraphFont"/>
            <w:rFonts w:ascii="Frutiger Next for EVN Light" w:hAnsi="Frutiger Next for EVN Light" w:cs="Frutiger Next for EVN Light"/>
            <w:color w:val="auto"/>
            <w:sz w:val="18"/>
            <w:szCs w:val="18"/>
            <w:lang w:val="mk-MK"/>
          </w:rPr>
        </w:sdtEndPr>
        <w:sdtContent>
          <w:r w:rsidRPr="00817F4C">
            <w:rPr>
              <w:rFonts w:ascii="Frutiger Next for EVN Light" w:hAnsi="Frutiger Next for EVN Light" w:cs="Frutiger Next for EVN Light"/>
              <w:sz w:val="18"/>
              <w:szCs w:val="18"/>
              <w:shd w:val="clear" w:color="auto" w:fill="BFBFBF" w:themeFill="background1" w:themeFillShade="BF"/>
              <w:lang w:val="mk-MK"/>
            </w:rPr>
            <w:t xml:space="preserve">                                </w:t>
          </w:r>
        </w:sdtContent>
      </w:sdt>
      <w:r w:rsidRPr="00AF7AB2">
        <w:rPr>
          <w:rFonts w:ascii="Frutiger Next for EVN Light" w:hAnsi="Frutiger Next for EVN Light" w:cs="Frutiger Next for EVN Light"/>
          <w:sz w:val="18"/>
          <w:szCs w:val="18"/>
          <w:lang w:val="mk-MK"/>
        </w:rPr>
        <w:t xml:space="preserve">, матичен број, </w:t>
      </w:r>
      <w:sdt>
        <w:sdtPr>
          <w:rPr>
            <w:rFonts w:ascii="Frutiger Next for EVN Light" w:hAnsi="Frutiger Next for EVN Light" w:cs="Frutiger Next for EVN Light"/>
            <w:sz w:val="18"/>
            <w:szCs w:val="18"/>
            <w:lang w:val="mk-MK"/>
          </w:rPr>
          <w:id w:val="-1364892174"/>
          <w:lock w:val="contentLocked"/>
          <w:placeholder>
            <w:docPart w:val="014668B97BB84E06B74163EC71B18ADC"/>
          </w:placeholder>
          <w:showingPlcHdr/>
        </w:sdtPr>
        <w:sdtEndPr/>
        <w:sdtContent>
          <w:r w:rsidRPr="00817F4C">
            <w:rPr>
              <w:rStyle w:val="PlaceholderText"/>
              <w:color w:val="auto"/>
              <w:shd w:val="clear" w:color="auto" w:fill="BFBFBF" w:themeFill="background1" w:themeFillShade="BF"/>
              <w:lang w:val="mk-MK"/>
            </w:rPr>
            <w:t xml:space="preserve">                           </w:t>
          </w:r>
        </w:sdtContent>
      </w:sdt>
      <w:r w:rsidRPr="00AF7AB2">
        <w:rPr>
          <w:rFonts w:ascii="Frutiger Next for EVN Light" w:eastAsia="Frutiger Next for EVN Light" w:hAnsi="Frutiger Next for EVN Light"/>
          <w:color w:val="000000"/>
          <w:sz w:val="18"/>
          <w:lang w:val="mk-MK"/>
        </w:rPr>
        <w:t xml:space="preserve">, </w:t>
      </w:r>
    </w:p>
    <w:p w:rsidR="00817F4C" w:rsidRPr="00AF7AB2" w:rsidRDefault="00817F4C" w:rsidP="00851D07">
      <w:pPr>
        <w:pStyle w:val="EVNAufzhlung2"/>
        <w:numPr>
          <w:ilvl w:val="0"/>
          <w:numId w:val="0"/>
        </w:numPr>
        <w:rPr>
          <w:rFonts w:ascii="Frutiger Next for EVN Light" w:hAnsi="Frutiger Next for EVN Light" w:cs="Frutiger Next for EVN Light"/>
          <w:sz w:val="18"/>
          <w:szCs w:val="18"/>
          <w:lang w:val="mk-MK"/>
        </w:rPr>
      </w:pPr>
      <w:r w:rsidRPr="00AF7AB2">
        <w:rPr>
          <w:rFonts w:ascii="Frutiger Next for EVN Light" w:eastAsia="Frutiger Next for EVN Light" w:hAnsi="Frutiger Next for EVN Light"/>
          <w:color w:val="000000"/>
          <w:sz w:val="18"/>
          <w:lang w:val="mk-MK"/>
        </w:rPr>
        <w:t xml:space="preserve">даночен бр. </w:t>
      </w:r>
      <w:sdt>
        <w:sdtPr>
          <w:rPr>
            <w:rFonts w:ascii="Frutiger Next for EVN Light" w:eastAsia="Frutiger Next for EVN Light" w:hAnsi="Frutiger Next for EVN Light"/>
            <w:color w:val="000000"/>
            <w:sz w:val="18"/>
            <w:lang w:val="mk-MK"/>
          </w:rPr>
          <w:id w:val="1221483948"/>
          <w:lock w:val="contentLocked"/>
          <w:placeholder>
            <w:docPart w:val="06978B893943425685F419E2E7930A89"/>
          </w:placeholder>
          <w:showingPlcHdr/>
        </w:sdtPr>
        <w:sdtEndPr/>
        <w:sdtContent>
          <w:r w:rsidRPr="00817F4C">
            <w:rPr>
              <w:rStyle w:val="PlaceholderText"/>
              <w:shd w:val="clear" w:color="auto" w:fill="BFBFBF" w:themeFill="background1" w:themeFillShade="BF"/>
              <w:lang w:val="mk-MK"/>
            </w:rPr>
            <w:t xml:space="preserve">                              </w:t>
          </w:r>
        </w:sdtContent>
      </w:sdt>
      <w:r w:rsidRPr="009C16D6">
        <w:rPr>
          <w:rFonts w:ascii="Frutiger Next for EVN Light" w:eastAsia="Frutiger Next for EVN Light" w:hAnsi="Frutiger Next for EVN Light"/>
          <w:color w:val="000000"/>
          <w:sz w:val="18"/>
          <w:lang w:val="mk-MK"/>
        </w:rPr>
        <w:t xml:space="preserve"> </w:t>
      </w:r>
      <w:r w:rsidRPr="00AF7AB2">
        <w:rPr>
          <w:rFonts w:ascii="Frutiger Next for EVN Light" w:hAnsi="Frutiger Next for EVN Light" w:cs="Frutiger Next for EVN Light"/>
          <w:sz w:val="18"/>
          <w:szCs w:val="18"/>
          <w:lang w:val="mk-MK"/>
        </w:rPr>
        <w:t xml:space="preserve">застапувано од  </w:t>
      </w:r>
      <w:sdt>
        <w:sdtPr>
          <w:rPr>
            <w:rFonts w:ascii="Frutiger Next for EVN Light" w:hAnsi="Frutiger Next for EVN Light" w:cs="Frutiger Next for EVN Light"/>
            <w:sz w:val="18"/>
            <w:szCs w:val="18"/>
            <w:lang w:val="mk-MK"/>
          </w:rPr>
          <w:id w:val="-127629029"/>
          <w:placeholder>
            <w:docPart w:val="DD31238903BA45E78F27856E8D1CF702"/>
          </w:placeholder>
          <w:showingPlcHdr/>
        </w:sdtPr>
        <w:sdtEndPr/>
        <w:sdtContent>
          <w:bookmarkStart w:id="0" w:name="_GoBack"/>
          <w:r w:rsidRPr="00817F4C">
            <w:rPr>
              <w:rStyle w:val="PlaceholderText"/>
              <w:shd w:val="clear" w:color="auto" w:fill="BFBFBF" w:themeFill="background1" w:themeFillShade="BF"/>
              <w:lang w:val="mk-MK"/>
            </w:rPr>
            <w:t xml:space="preserve">                                 </w:t>
          </w:r>
          <w:bookmarkEnd w:id="0"/>
        </w:sdtContent>
      </w:sdt>
      <w:r w:rsidRPr="009C16D6">
        <w:rPr>
          <w:rFonts w:ascii="Frutiger Next for EVN Light" w:hAnsi="Frutiger Next for EVN Light" w:cs="Frutiger Next for EVN Light"/>
          <w:sz w:val="18"/>
          <w:szCs w:val="18"/>
          <w:lang w:val="mk-MK"/>
        </w:rPr>
        <w:t xml:space="preserve"> </w:t>
      </w:r>
      <w:r w:rsidRPr="00AF7AB2">
        <w:rPr>
          <w:rFonts w:ascii="Frutiger Next for EVN Light" w:hAnsi="Frutiger Next for EVN Light" w:cs="Frutiger Next for EVN Light"/>
          <w:sz w:val="18"/>
          <w:szCs w:val="18"/>
          <w:lang w:val="mk-MK"/>
        </w:rPr>
        <w:t xml:space="preserve">во понатамошниот текст како „ПОТРОШУВАЧ“ </w:t>
      </w:r>
    </w:p>
    <w:p w:rsidR="00817F4C" w:rsidRPr="00AF7AB2" w:rsidRDefault="00817F4C" w:rsidP="00851D07">
      <w:pPr>
        <w:pStyle w:val="EVNAufzhlung2"/>
        <w:numPr>
          <w:ilvl w:val="0"/>
          <w:numId w:val="0"/>
        </w:numPr>
        <w:rPr>
          <w:rFonts w:ascii="Frutiger Next for EVN Light" w:hAnsi="Frutiger Next for EVN Light"/>
          <w:bCs/>
          <w:iCs/>
          <w:spacing w:val="4"/>
          <w:sz w:val="18"/>
          <w:szCs w:val="18"/>
          <w:lang w:val="ru-RU"/>
        </w:rPr>
      </w:pPr>
      <w:r w:rsidRPr="00AF7AB2">
        <w:rPr>
          <w:rFonts w:ascii="Frutiger Next for EVN Light" w:hAnsi="Frutiger Next for EVN Light" w:cs="Frutiger Next for EVN Light"/>
          <w:bCs/>
          <w:sz w:val="18"/>
          <w:szCs w:val="18"/>
          <w:lang w:val="mk-MK"/>
        </w:rPr>
        <w:t>во понатамошниот текст секој поединечно е наведен како „договорна страна, а заедно како „договорни страни“.</w:t>
      </w:r>
    </w:p>
    <w:p w:rsidR="00817F4C" w:rsidRPr="00AF7AB2" w:rsidRDefault="00817F4C" w:rsidP="00851D07">
      <w:pPr>
        <w:pStyle w:val="EVNAufzhlung2"/>
        <w:numPr>
          <w:ilvl w:val="0"/>
          <w:numId w:val="0"/>
        </w:numPr>
        <w:rPr>
          <w:rStyle w:val="Emphasis"/>
          <w:b w:val="0"/>
          <w:sz w:val="18"/>
          <w:szCs w:val="18"/>
          <w:lang w:val="mk-MK"/>
        </w:rPr>
      </w:pPr>
    </w:p>
    <w:p w:rsidR="00817F4C" w:rsidRPr="00AF7AB2" w:rsidRDefault="00817F4C" w:rsidP="00851D07">
      <w:pPr>
        <w:pStyle w:val="EVNAufzhlung2"/>
        <w:numPr>
          <w:ilvl w:val="0"/>
          <w:numId w:val="0"/>
        </w:numPr>
        <w:rPr>
          <w:rStyle w:val="Emphasis"/>
          <w:b w:val="0"/>
          <w:sz w:val="18"/>
          <w:szCs w:val="18"/>
          <w:lang w:val="mk-MK"/>
        </w:rPr>
      </w:pPr>
      <w:r w:rsidRPr="00AF7AB2">
        <w:rPr>
          <w:rStyle w:val="Emphasis"/>
          <w:b w:val="0"/>
          <w:sz w:val="18"/>
          <w:szCs w:val="18"/>
          <w:lang w:val="mk-MK"/>
        </w:rPr>
        <w:t>ДЕЛ</w:t>
      </w:r>
      <w:r w:rsidRPr="00AF7AB2">
        <w:rPr>
          <w:rStyle w:val="Emphasis"/>
          <w:b w:val="0"/>
          <w:sz w:val="18"/>
          <w:szCs w:val="18"/>
          <w:lang w:val="ru-RU"/>
        </w:rPr>
        <w:t xml:space="preserve"> </w:t>
      </w:r>
      <w:r w:rsidRPr="00AF7AB2">
        <w:rPr>
          <w:rStyle w:val="Emphasis"/>
          <w:b w:val="0"/>
          <w:sz w:val="18"/>
          <w:szCs w:val="18"/>
        </w:rPr>
        <w:t>I</w:t>
      </w:r>
      <w:r w:rsidRPr="00AF7AB2">
        <w:rPr>
          <w:rStyle w:val="Emphasis"/>
          <w:b w:val="0"/>
          <w:sz w:val="18"/>
          <w:szCs w:val="18"/>
          <w:lang w:val="ru-RU"/>
        </w:rPr>
        <w:t xml:space="preserve">. </w:t>
      </w:r>
      <w:r w:rsidRPr="00AF7AB2">
        <w:rPr>
          <w:rStyle w:val="Emphasis"/>
          <w:b w:val="0"/>
          <w:sz w:val="18"/>
          <w:szCs w:val="18"/>
          <w:lang w:val="mk-MK"/>
        </w:rPr>
        <w:t>ПРЕДМЕТ НА ДОГОВОРОТ</w:t>
      </w:r>
    </w:p>
    <w:p w:rsidR="00817F4C" w:rsidRPr="00AF7AB2" w:rsidRDefault="00817F4C" w:rsidP="00851D07">
      <w:pPr>
        <w:pStyle w:val="EVNAufzhlung2"/>
        <w:numPr>
          <w:ilvl w:val="1"/>
          <w:numId w:val="12"/>
        </w:numPr>
        <w:rPr>
          <w:rStyle w:val="Emphasis"/>
          <w:b w:val="0"/>
          <w:bCs/>
          <w:sz w:val="18"/>
          <w:szCs w:val="18"/>
          <w:lang w:val="mk-MK"/>
        </w:rPr>
      </w:pPr>
      <w:r w:rsidRPr="00AF7AB2">
        <w:rPr>
          <w:rFonts w:ascii="Frutiger Next for EVN Light" w:hAnsi="Frutiger Next for EVN Light" w:cs="Arial"/>
          <w:sz w:val="18"/>
          <w:szCs w:val="18"/>
          <w:lang w:val="mk-MK"/>
        </w:rPr>
        <w:t xml:space="preserve">Предмет на овој договор е купопродажба на електрична енергија, при што, Снабдувачот се обврзува да испорача, а Потрошувачот да преземе и плати електрична енергија која му е испорачана од Снабдувачот </w:t>
      </w:r>
      <w:permStart w:id="2134266778" w:edGrp="everyone"/>
      <w:permEnd w:id="2134266778"/>
      <w:r w:rsidRPr="00AF7AB2">
        <w:rPr>
          <w:rStyle w:val="Emphasis"/>
          <w:rFonts w:cs="Arial"/>
          <w:b w:val="0"/>
          <w:bCs/>
          <w:sz w:val="18"/>
          <w:szCs w:val="18"/>
          <w:lang w:val="mk-MK"/>
        </w:rPr>
        <w:t>согласно условите и роковите утврдени во овој Договор</w:t>
      </w:r>
      <w:r w:rsidRPr="00AF7AB2">
        <w:rPr>
          <w:rStyle w:val="Emphasis"/>
          <w:rFonts w:cs="Arial"/>
          <w:b w:val="0"/>
          <w:bCs/>
          <w:sz w:val="18"/>
          <w:szCs w:val="18"/>
          <w:lang w:val="ru-RU"/>
        </w:rPr>
        <w:t xml:space="preserve"> </w:t>
      </w:r>
      <w:r w:rsidRPr="00AF7AB2">
        <w:rPr>
          <w:rStyle w:val="Emphasis"/>
          <w:rFonts w:cs="Arial"/>
          <w:b w:val="0"/>
          <w:bCs/>
          <w:sz w:val="18"/>
          <w:szCs w:val="18"/>
          <w:lang w:val="mk-MK"/>
        </w:rPr>
        <w:t>и прилозите кои се составен дел од Договорот</w:t>
      </w:r>
      <w:r w:rsidRPr="00AF7AB2">
        <w:rPr>
          <w:rStyle w:val="Emphasis"/>
          <w:b w:val="0"/>
          <w:bCs/>
          <w:sz w:val="18"/>
          <w:szCs w:val="18"/>
          <w:lang w:val="mk-MK"/>
        </w:rPr>
        <w:t>.</w:t>
      </w:r>
    </w:p>
    <w:p w:rsidR="00817F4C" w:rsidRPr="00AF7AB2" w:rsidRDefault="00817F4C" w:rsidP="00851D07">
      <w:pPr>
        <w:pStyle w:val="EVNAufzhlung2"/>
        <w:numPr>
          <w:ilvl w:val="0"/>
          <w:numId w:val="0"/>
        </w:numPr>
        <w:rPr>
          <w:rStyle w:val="Emphasis"/>
          <w:b w:val="0"/>
          <w:bCs/>
          <w:sz w:val="18"/>
          <w:szCs w:val="18"/>
          <w:lang w:val="ru-RU"/>
        </w:rPr>
      </w:pPr>
      <w:r w:rsidRPr="00AF7AB2">
        <w:rPr>
          <w:rStyle w:val="Emphasis"/>
          <w:b w:val="0"/>
          <w:bCs/>
          <w:sz w:val="18"/>
          <w:szCs w:val="18"/>
          <w:lang w:val="ru-RU"/>
        </w:rPr>
        <w:t xml:space="preserve">1.2. </w:t>
      </w:r>
      <w:r w:rsidRPr="00AF7AB2">
        <w:rPr>
          <w:rStyle w:val="Emphasis"/>
          <w:b w:val="0"/>
          <w:bCs/>
          <w:sz w:val="18"/>
          <w:szCs w:val="18"/>
          <w:lang w:val="mk-MK"/>
        </w:rPr>
        <w:t>Снабдувачот без надомест превзема обврска на Потрошувачот да му ги испорача и следниве дополнители услуги</w:t>
      </w:r>
      <w:r w:rsidRPr="00AF7AB2">
        <w:rPr>
          <w:rStyle w:val="Emphasis"/>
          <w:b w:val="0"/>
          <w:bCs/>
          <w:sz w:val="18"/>
          <w:szCs w:val="18"/>
          <w:lang w:val="ru-RU"/>
        </w:rPr>
        <w:t>:</w:t>
      </w:r>
    </w:p>
    <w:p w:rsidR="00817F4C" w:rsidRPr="00AF7AB2" w:rsidRDefault="00817F4C" w:rsidP="00851D07">
      <w:pPr>
        <w:pStyle w:val="EVNAufzhlung2"/>
        <w:numPr>
          <w:ilvl w:val="0"/>
          <w:numId w:val="0"/>
        </w:numPr>
        <w:ind w:left="567"/>
        <w:rPr>
          <w:rStyle w:val="Emphasis"/>
          <w:b w:val="0"/>
          <w:bCs/>
          <w:sz w:val="18"/>
          <w:szCs w:val="18"/>
          <w:lang w:val="ru-RU"/>
        </w:rPr>
      </w:pPr>
      <w:r w:rsidRPr="00AF7AB2">
        <w:rPr>
          <w:rStyle w:val="Emphasis"/>
          <w:b w:val="0"/>
          <w:bCs/>
          <w:sz w:val="18"/>
          <w:szCs w:val="18"/>
          <w:lang w:val="ru-RU"/>
        </w:rPr>
        <w:t>- да го вклучи во неговата балансна група;</w:t>
      </w:r>
    </w:p>
    <w:p w:rsidR="00817F4C" w:rsidRPr="00AF7AB2" w:rsidRDefault="00817F4C" w:rsidP="00851D07">
      <w:pPr>
        <w:pStyle w:val="EVNAufzhlung2"/>
        <w:numPr>
          <w:ilvl w:val="0"/>
          <w:numId w:val="0"/>
        </w:numPr>
        <w:ind w:left="567"/>
        <w:rPr>
          <w:rStyle w:val="Emphasis"/>
          <w:b w:val="0"/>
          <w:bCs/>
          <w:sz w:val="18"/>
          <w:szCs w:val="18"/>
          <w:lang w:val="ru-RU"/>
        </w:rPr>
      </w:pPr>
      <w:r w:rsidRPr="00AF7AB2">
        <w:rPr>
          <w:rStyle w:val="Emphasis"/>
          <w:b w:val="0"/>
          <w:bCs/>
          <w:sz w:val="18"/>
          <w:szCs w:val="18"/>
          <w:lang w:val="ru-RU"/>
        </w:rPr>
        <w:t xml:space="preserve">- </w:t>
      </w:r>
      <w:r w:rsidRPr="00AF7AB2">
        <w:rPr>
          <w:rStyle w:val="Emphasis"/>
          <w:b w:val="0"/>
          <w:bCs/>
          <w:sz w:val="18"/>
          <w:szCs w:val="18"/>
          <w:lang w:val="mk-MK"/>
        </w:rPr>
        <w:t>одговорност за балансирање на потрошувачката и</w:t>
      </w:r>
    </w:p>
    <w:p w:rsidR="00817F4C" w:rsidRPr="00AF7AB2" w:rsidRDefault="00817F4C" w:rsidP="00851D07">
      <w:pPr>
        <w:pStyle w:val="EVNAufzhlung2"/>
        <w:numPr>
          <w:ilvl w:val="0"/>
          <w:numId w:val="0"/>
        </w:numPr>
        <w:ind w:left="567"/>
        <w:rPr>
          <w:rStyle w:val="Emphasis"/>
          <w:b w:val="0"/>
          <w:bCs/>
          <w:sz w:val="18"/>
          <w:szCs w:val="18"/>
          <w:lang w:val="mk-MK"/>
        </w:rPr>
      </w:pPr>
      <w:r w:rsidRPr="00AF7AB2">
        <w:rPr>
          <w:rStyle w:val="Emphasis"/>
          <w:b w:val="0"/>
          <w:bCs/>
          <w:sz w:val="18"/>
          <w:szCs w:val="18"/>
          <w:lang w:val="ru-RU"/>
        </w:rPr>
        <w:t xml:space="preserve">- </w:t>
      </w:r>
      <w:r w:rsidRPr="00AF7AB2">
        <w:rPr>
          <w:rStyle w:val="Emphasis"/>
          <w:b w:val="0"/>
          <w:bCs/>
          <w:sz w:val="18"/>
          <w:szCs w:val="18"/>
          <w:lang w:val="mk-MK"/>
        </w:rPr>
        <w:t>предвидување и  најава</w:t>
      </w:r>
    </w:p>
    <w:p w:rsidR="00817F4C" w:rsidRPr="00AF7AB2" w:rsidRDefault="00817F4C" w:rsidP="00851D07">
      <w:pPr>
        <w:pStyle w:val="EVNAufzhlung2"/>
        <w:numPr>
          <w:ilvl w:val="0"/>
          <w:numId w:val="0"/>
        </w:numPr>
        <w:rPr>
          <w:rStyle w:val="Emphasis"/>
          <w:b w:val="0"/>
          <w:sz w:val="18"/>
          <w:szCs w:val="18"/>
          <w:lang w:val="ru-RU"/>
        </w:rPr>
      </w:pPr>
    </w:p>
    <w:p w:rsidR="00817F4C" w:rsidRPr="00AF7AB2" w:rsidRDefault="00817F4C" w:rsidP="00851D07">
      <w:pPr>
        <w:pStyle w:val="EVNAufzhlung2"/>
        <w:numPr>
          <w:ilvl w:val="0"/>
          <w:numId w:val="0"/>
        </w:numPr>
        <w:rPr>
          <w:rStyle w:val="Emphasis"/>
          <w:b w:val="0"/>
          <w:sz w:val="18"/>
          <w:szCs w:val="18"/>
          <w:lang w:val="mk-MK"/>
        </w:rPr>
      </w:pPr>
      <w:r w:rsidRPr="00AF7AB2">
        <w:rPr>
          <w:rStyle w:val="Emphasis"/>
          <w:b w:val="0"/>
          <w:sz w:val="18"/>
          <w:szCs w:val="18"/>
          <w:lang w:val="mk-MK"/>
        </w:rPr>
        <w:t>ДЕЛ</w:t>
      </w:r>
      <w:r w:rsidRPr="00AF7AB2">
        <w:rPr>
          <w:rStyle w:val="Emphasis"/>
          <w:b w:val="0"/>
          <w:sz w:val="18"/>
          <w:szCs w:val="18"/>
          <w:lang w:val="ru-RU"/>
        </w:rPr>
        <w:t xml:space="preserve"> </w:t>
      </w:r>
      <w:r w:rsidRPr="00AF7AB2">
        <w:rPr>
          <w:rStyle w:val="Emphasis"/>
          <w:b w:val="0"/>
          <w:sz w:val="18"/>
          <w:szCs w:val="18"/>
          <w:lang w:val="mk-MK"/>
        </w:rPr>
        <w:t>II</w:t>
      </w:r>
      <w:r w:rsidRPr="00AF7AB2">
        <w:rPr>
          <w:rStyle w:val="Emphasis"/>
          <w:b w:val="0"/>
          <w:sz w:val="18"/>
          <w:szCs w:val="18"/>
          <w:lang w:val="ru-RU"/>
        </w:rPr>
        <w:t xml:space="preserve">. </w:t>
      </w:r>
      <w:r w:rsidRPr="00AF7AB2">
        <w:rPr>
          <w:rStyle w:val="Emphasis"/>
          <w:b w:val="0"/>
          <w:sz w:val="18"/>
          <w:szCs w:val="18"/>
          <w:lang w:val="mk-MK"/>
        </w:rPr>
        <w:t>СТАПУВАЊЕ НА СИЛА И ВРЕМЕТРАЕЊЕ НА ДОГОВОРОТ</w:t>
      </w:r>
    </w:p>
    <w:p w:rsidR="00817F4C" w:rsidRPr="00AF7AB2" w:rsidRDefault="00817F4C" w:rsidP="00851D07">
      <w:pPr>
        <w:pStyle w:val="EVNAufzhlung2"/>
        <w:numPr>
          <w:ilvl w:val="0"/>
          <w:numId w:val="0"/>
        </w:numPr>
        <w:rPr>
          <w:rFonts w:ascii="Frutiger Next for EVN Light" w:hAnsi="Frutiger Next for EVN Light"/>
          <w:bCs/>
          <w:iCs/>
          <w:spacing w:val="4"/>
          <w:sz w:val="18"/>
          <w:szCs w:val="18"/>
          <w:lang w:val="ru-RU"/>
        </w:rPr>
      </w:pPr>
      <w:r w:rsidRPr="00AF7AB2">
        <w:rPr>
          <w:rStyle w:val="Emphasis"/>
          <w:b w:val="0"/>
          <w:bCs/>
          <w:sz w:val="18"/>
          <w:szCs w:val="18"/>
          <w:lang w:val="ru-RU"/>
        </w:rPr>
        <w:t xml:space="preserve">2.1. </w:t>
      </w:r>
      <w:r w:rsidRPr="00AF7AB2">
        <w:rPr>
          <w:rStyle w:val="Emphasis"/>
          <w:b w:val="0"/>
          <w:bCs/>
          <w:sz w:val="18"/>
          <w:szCs w:val="18"/>
          <w:lang w:val="mk-MK"/>
        </w:rPr>
        <w:t xml:space="preserve">Овој Договор стапува на сила со негово потпишување и ќе важи до   </w:t>
      </w:r>
      <w:sdt>
        <w:sdtPr>
          <w:rPr>
            <w:rStyle w:val="Emphasis"/>
            <w:b w:val="0"/>
            <w:bCs/>
            <w:sz w:val="18"/>
            <w:szCs w:val="18"/>
            <w:lang w:val="mk-MK"/>
          </w:rPr>
          <w:id w:val="-1528940560"/>
          <w:lock w:val="contentLocked"/>
          <w:placeholder>
            <w:docPart w:val="9000D1C172994E0681C7F3D379FCA49C"/>
          </w:placeholder>
          <w:showingPlcHdr/>
        </w:sdtPr>
        <w:sdtEndPr>
          <w:rPr>
            <w:rStyle w:val="Emphasis"/>
          </w:rPr>
        </w:sdtEndPr>
        <w:sdtContent>
          <w:r w:rsidRPr="00817F4C">
            <w:rPr>
              <w:rStyle w:val="PlaceholderText"/>
              <w:color w:val="auto"/>
              <w:shd w:val="clear" w:color="auto" w:fill="BFBFBF" w:themeFill="background1" w:themeFillShade="BF"/>
              <w:lang w:val="mk-MK"/>
            </w:rPr>
            <w:t xml:space="preserve">                                    </w:t>
          </w:r>
        </w:sdtContent>
      </w:sdt>
      <w:r w:rsidRPr="009C16D6">
        <w:rPr>
          <w:rStyle w:val="Emphasis"/>
          <w:b w:val="0"/>
          <w:bCs/>
          <w:sz w:val="18"/>
          <w:szCs w:val="18"/>
          <w:lang w:val="mk-MK"/>
        </w:rPr>
        <w:t xml:space="preserve"> </w:t>
      </w:r>
      <w:r w:rsidRPr="00AF7AB2">
        <w:rPr>
          <w:rStyle w:val="Emphasis"/>
          <w:b w:val="0"/>
          <w:bCs/>
          <w:sz w:val="18"/>
          <w:szCs w:val="18"/>
          <w:lang w:val="mk-MK"/>
        </w:rPr>
        <w:t>год.</w:t>
      </w:r>
    </w:p>
    <w:p w:rsidR="00817F4C" w:rsidRPr="00AF7AB2" w:rsidRDefault="00817F4C" w:rsidP="00851D07">
      <w:pPr>
        <w:pStyle w:val="EVNAufzhlung2"/>
        <w:numPr>
          <w:ilvl w:val="0"/>
          <w:numId w:val="0"/>
        </w:numPr>
        <w:rPr>
          <w:rStyle w:val="Emphasis"/>
          <w:b w:val="0"/>
          <w:bCs/>
          <w:sz w:val="18"/>
          <w:szCs w:val="18"/>
          <w:lang w:val="mk-MK"/>
        </w:rPr>
      </w:pPr>
      <w:r w:rsidRPr="00AF7AB2">
        <w:rPr>
          <w:rStyle w:val="Emphasis"/>
          <w:b w:val="0"/>
          <w:bCs/>
          <w:sz w:val="18"/>
          <w:szCs w:val="18"/>
          <w:lang w:val="ru-RU"/>
        </w:rPr>
        <w:t xml:space="preserve">2.1.1. </w:t>
      </w:r>
      <w:r w:rsidRPr="00AF7AB2">
        <w:rPr>
          <w:rStyle w:val="Emphasis"/>
          <w:b w:val="0"/>
          <w:bCs/>
          <w:sz w:val="18"/>
          <w:szCs w:val="18"/>
          <w:lang w:val="mk-MK"/>
        </w:rPr>
        <w:t>Период на испорака</w:t>
      </w:r>
    </w:p>
    <w:p w:rsidR="00817F4C" w:rsidRPr="00AF7AB2" w:rsidRDefault="00817F4C" w:rsidP="00851D07">
      <w:pPr>
        <w:pStyle w:val="EVNAufzhlung2"/>
        <w:numPr>
          <w:ilvl w:val="0"/>
          <w:numId w:val="0"/>
        </w:numPr>
        <w:ind w:left="567"/>
        <w:rPr>
          <w:rStyle w:val="Emphasis"/>
          <w:b w:val="0"/>
          <w:bCs/>
          <w:sz w:val="18"/>
          <w:szCs w:val="18"/>
          <w:lang w:val="mk-MK"/>
        </w:rPr>
      </w:pPr>
      <w:r w:rsidRPr="00AF7AB2">
        <w:rPr>
          <w:rStyle w:val="Emphasis"/>
          <w:b w:val="0"/>
          <w:bCs/>
          <w:sz w:val="18"/>
          <w:szCs w:val="18"/>
          <w:lang w:val="mk-MK"/>
        </w:rPr>
        <w:t xml:space="preserve">Започнување на испорака: </w:t>
      </w:r>
      <w:r w:rsidRPr="00517598">
        <w:rPr>
          <w:rFonts w:ascii="Frutiger Next for EVN Light" w:eastAsia="Frutiger Next for EVN Light" w:hAnsi="Frutiger Next for EVN Light"/>
          <w:color w:val="000000"/>
          <w:sz w:val="18"/>
          <w:lang w:val="mk-MK"/>
        </w:rPr>
        <w:t xml:space="preserve"> </w:t>
      </w:r>
      <w:sdt>
        <w:sdtPr>
          <w:rPr>
            <w:rFonts w:ascii="Frutiger Next for EVN Light" w:eastAsia="Frutiger Next for EVN Light" w:hAnsi="Frutiger Next for EVN Light"/>
            <w:color w:val="000000"/>
            <w:sz w:val="18"/>
            <w:lang w:val="mk-MK"/>
          </w:rPr>
          <w:id w:val="-1998635289"/>
          <w:lock w:val="contentLocked"/>
          <w:placeholder>
            <w:docPart w:val="73EC5791BE8B4698BF40334E2077ED52"/>
          </w:placeholder>
          <w:showingPlcHdr/>
        </w:sdtPr>
        <w:sdtEndPr/>
        <w:sdtContent>
          <w:r w:rsidRPr="00817F4C">
            <w:rPr>
              <w:rFonts w:ascii="Frutiger Next for EVN Light" w:eastAsia="Frutiger Next for EVN Light" w:hAnsi="Frutiger Next for EVN Light"/>
              <w:sz w:val="18"/>
              <w:shd w:val="clear" w:color="auto" w:fill="BFBFBF" w:themeFill="background1" w:themeFillShade="BF"/>
              <w:lang w:val="mk-MK"/>
            </w:rPr>
            <w:t xml:space="preserve">                                    </w:t>
          </w:r>
        </w:sdtContent>
      </w:sdt>
      <w:r w:rsidRPr="003B1798">
        <w:rPr>
          <w:rFonts w:ascii="Frutiger Next for EVN Light" w:eastAsia="Frutiger Next for EVN Light" w:hAnsi="Frutiger Next for EVN Light"/>
          <w:color w:val="000000"/>
          <w:sz w:val="18"/>
          <w:lang w:val="mk-MK"/>
        </w:rPr>
        <w:t xml:space="preserve"> </w:t>
      </w:r>
      <w:r w:rsidRPr="00AF7AB2">
        <w:rPr>
          <w:rStyle w:val="Emphasis"/>
          <w:b w:val="0"/>
          <w:bCs/>
          <w:sz w:val="18"/>
          <w:szCs w:val="18"/>
          <w:lang w:val="mk-MK"/>
        </w:rPr>
        <w:t>год.</w:t>
      </w:r>
    </w:p>
    <w:p w:rsidR="00817F4C" w:rsidRPr="00AF7AB2" w:rsidRDefault="00817F4C" w:rsidP="00851D07">
      <w:pPr>
        <w:pStyle w:val="EVNAufzhlung2"/>
        <w:numPr>
          <w:ilvl w:val="0"/>
          <w:numId w:val="0"/>
        </w:numPr>
        <w:ind w:left="567"/>
        <w:rPr>
          <w:rStyle w:val="Emphasis"/>
          <w:b w:val="0"/>
          <w:bCs/>
          <w:sz w:val="18"/>
          <w:szCs w:val="18"/>
          <w:lang w:val="mk-MK"/>
        </w:rPr>
      </w:pPr>
      <w:r w:rsidRPr="00AF7AB2">
        <w:rPr>
          <w:rStyle w:val="Emphasis"/>
          <w:b w:val="0"/>
          <w:bCs/>
          <w:sz w:val="18"/>
          <w:szCs w:val="18"/>
          <w:lang w:val="mk-MK"/>
        </w:rPr>
        <w:t>Завршување на испорака:</w:t>
      </w:r>
      <w:r>
        <w:rPr>
          <w:rFonts w:ascii="Frutiger Next for EVN Light" w:eastAsia="Frutiger Next for EVN Light" w:hAnsi="Frutiger Next for EVN Light"/>
          <w:color w:val="000000"/>
          <w:sz w:val="18"/>
          <w:lang w:val="mk-MK"/>
        </w:rPr>
        <w:t xml:space="preserve"> </w:t>
      </w:r>
      <w:r w:rsidRPr="00BB424E">
        <w:rPr>
          <w:rFonts w:ascii="Frutiger Next for EVN Light" w:eastAsia="Frutiger Next for EVN Light" w:hAnsi="Frutiger Next for EVN Light"/>
          <w:color w:val="000000"/>
          <w:sz w:val="18"/>
          <w:lang w:val="mk-MK"/>
        </w:rPr>
        <w:t xml:space="preserve"> </w:t>
      </w:r>
      <w:r>
        <w:rPr>
          <w:rFonts w:ascii="Frutiger Next for EVN Light" w:eastAsia="Frutiger Next for EVN Light" w:hAnsi="Frutiger Next for EVN Light"/>
          <w:color w:val="000000"/>
          <w:sz w:val="18"/>
          <w:lang w:val="mk-MK"/>
        </w:rPr>
        <w:t xml:space="preserve"> </w:t>
      </w:r>
      <w:sdt>
        <w:sdtPr>
          <w:rPr>
            <w:rFonts w:ascii="Frutiger Next for EVN Light" w:eastAsia="Frutiger Next for EVN Light" w:hAnsi="Frutiger Next for EVN Light"/>
            <w:color w:val="000000"/>
            <w:sz w:val="18"/>
            <w:lang w:val="mk-MK"/>
          </w:rPr>
          <w:id w:val="-1613884414"/>
          <w:lock w:val="contentLocked"/>
          <w:placeholder>
            <w:docPart w:val="0CC6805EABE0464688156A2DACC1D62E"/>
          </w:placeholder>
          <w:showingPlcHdr/>
        </w:sdtPr>
        <w:sdtEndPr/>
        <w:sdtContent>
          <w:r w:rsidRPr="00817F4C">
            <w:rPr>
              <w:rStyle w:val="PlaceholderText"/>
              <w:color w:val="auto"/>
              <w:shd w:val="clear" w:color="auto" w:fill="BFBFBF" w:themeFill="background1" w:themeFillShade="BF"/>
              <w:lang w:val="mk-MK"/>
            </w:rPr>
            <w:t xml:space="preserve">                             </w:t>
          </w:r>
        </w:sdtContent>
      </w:sdt>
      <w:r w:rsidRPr="00AF7AB2">
        <w:rPr>
          <w:rStyle w:val="Emphasis"/>
          <w:b w:val="0"/>
          <w:bCs/>
          <w:sz w:val="18"/>
          <w:szCs w:val="18"/>
          <w:lang w:val="mk-MK"/>
        </w:rPr>
        <w:t xml:space="preserve"> год.</w:t>
      </w:r>
    </w:p>
    <w:p w:rsidR="00817F4C" w:rsidRPr="00AF7AB2" w:rsidRDefault="00817F4C" w:rsidP="00851D07">
      <w:pPr>
        <w:pStyle w:val="EVNAufzhlung2"/>
        <w:numPr>
          <w:ilvl w:val="0"/>
          <w:numId w:val="0"/>
        </w:numPr>
        <w:rPr>
          <w:rStyle w:val="Emphasis"/>
          <w:b w:val="0"/>
          <w:bCs/>
          <w:sz w:val="18"/>
          <w:szCs w:val="18"/>
          <w:lang w:val="mk-MK"/>
        </w:rPr>
      </w:pPr>
    </w:p>
    <w:p w:rsidR="00817F4C" w:rsidRPr="00AF7AB2" w:rsidRDefault="00817F4C" w:rsidP="00851D07">
      <w:pPr>
        <w:pStyle w:val="EVNAufzhlung2"/>
        <w:numPr>
          <w:ilvl w:val="0"/>
          <w:numId w:val="0"/>
        </w:numPr>
        <w:rPr>
          <w:rStyle w:val="Emphasis"/>
          <w:b w:val="0"/>
          <w:sz w:val="18"/>
          <w:szCs w:val="18"/>
          <w:lang w:val="mk-MK"/>
        </w:rPr>
      </w:pPr>
      <w:r w:rsidRPr="00AF7AB2">
        <w:rPr>
          <w:rStyle w:val="Emphasis"/>
          <w:b w:val="0"/>
          <w:sz w:val="18"/>
          <w:szCs w:val="18"/>
          <w:lang w:val="mk-MK"/>
        </w:rPr>
        <w:t>ДЕЛ</w:t>
      </w:r>
      <w:r w:rsidRPr="00AF7AB2">
        <w:rPr>
          <w:rStyle w:val="Emphasis"/>
          <w:b w:val="0"/>
          <w:sz w:val="18"/>
          <w:szCs w:val="18"/>
          <w:lang w:val="ru-RU"/>
        </w:rPr>
        <w:t xml:space="preserve"> </w:t>
      </w:r>
      <w:r w:rsidRPr="00AF7AB2">
        <w:rPr>
          <w:rStyle w:val="Emphasis"/>
          <w:b w:val="0"/>
          <w:sz w:val="18"/>
          <w:szCs w:val="18"/>
          <w:lang w:val="mk-MK"/>
        </w:rPr>
        <w:t>III</w:t>
      </w:r>
      <w:r w:rsidRPr="00AF7AB2">
        <w:rPr>
          <w:rStyle w:val="Emphasis"/>
          <w:b w:val="0"/>
          <w:sz w:val="18"/>
          <w:szCs w:val="18"/>
          <w:lang w:val="ru-RU"/>
        </w:rPr>
        <w:t xml:space="preserve">. </w:t>
      </w:r>
      <w:r w:rsidRPr="00AF7AB2">
        <w:rPr>
          <w:rStyle w:val="Emphasis"/>
          <w:b w:val="0"/>
          <w:sz w:val="18"/>
          <w:szCs w:val="18"/>
          <w:lang w:val="mk-MK"/>
        </w:rPr>
        <w:t>МЕРНИ МЕСТА, КОЛИЧИНИ, РАЗМЕНА НА ИНФОРМАЦИИ</w:t>
      </w:r>
    </w:p>
    <w:p w:rsidR="00817F4C" w:rsidRPr="00AF7AB2" w:rsidRDefault="00817F4C" w:rsidP="00851D07">
      <w:pPr>
        <w:pStyle w:val="EVNAufzhlung2"/>
        <w:numPr>
          <w:ilvl w:val="0"/>
          <w:numId w:val="0"/>
        </w:numPr>
        <w:rPr>
          <w:rStyle w:val="Emphasis"/>
          <w:b w:val="0"/>
          <w:bCs/>
          <w:sz w:val="18"/>
          <w:szCs w:val="18"/>
          <w:lang w:val="ru-RU"/>
        </w:rPr>
      </w:pPr>
      <w:r w:rsidRPr="00AF7AB2">
        <w:rPr>
          <w:rStyle w:val="Emphasis"/>
          <w:b w:val="0"/>
          <w:bCs/>
          <w:sz w:val="18"/>
          <w:szCs w:val="18"/>
          <w:lang w:val="ru-RU"/>
        </w:rPr>
        <w:t xml:space="preserve">3.1. Мерни места и </w:t>
      </w:r>
      <w:r w:rsidRPr="00AF7AB2">
        <w:rPr>
          <w:rStyle w:val="Emphasis"/>
          <w:b w:val="0"/>
          <w:bCs/>
          <w:sz w:val="18"/>
          <w:szCs w:val="18"/>
          <w:lang w:val="mk-MK"/>
        </w:rPr>
        <w:t>Количини</w:t>
      </w:r>
      <w:r w:rsidRPr="00AF7AB2">
        <w:rPr>
          <w:rStyle w:val="Emphasis"/>
          <w:b w:val="0"/>
          <w:bCs/>
          <w:sz w:val="18"/>
          <w:szCs w:val="18"/>
          <w:lang w:val="ru-RU"/>
        </w:rPr>
        <w:t xml:space="preserve"> </w:t>
      </w:r>
    </w:p>
    <w:p w:rsidR="00817F4C" w:rsidRPr="00AF7AB2" w:rsidRDefault="00817F4C" w:rsidP="00851D07">
      <w:pPr>
        <w:pStyle w:val="EVNAufzhlung2"/>
        <w:numPr>
          <w:ilvl w:val="0"/>
          <w:numId w:val="0"/>
        </w:numPr>
        <w:rPr>
          <w:rStyle w:val="Emphasis"/>
          <w:b w:val="0"/>
          <w:bCs/>
          <w:sz w:val="18"/>
          <w:szCs w:val="18"/>
          <w:lang w:val="ru-RU"/>
        </w:rPr>
      </w:pPr>
      <w:r w:rsidRPr="00AF7AB2">
        <w:rPr>
          <w:rStyle w:val="Emphasis"/>
          <w:b w:val="0"/>
          <w:bCs/>
          <w:sz w:val="18"/>
          <w:szCs w:val="18"/>
          <w:lang w:val="mk-MK"/>
        </w:rPr>
        <w:t>3.1.1.</w:t>
      </w:r>
      <w:r w:rsidRPr="00AF7AB2">
        <w:rPr>
          <w:rStyle w:val="Emphasis"/>
          <w:b w:val="0"/>
          <w:bCs/>
          <w:sz w:val="18"/>
          <w:szCs w:val="18"/>
          <w:lang w:val="ru-RU"/>
        </w:rPr>
        <w:t xml:space="preserve"> </w:t>
      </w:r>
      <w:r w:rsidRPr="00AF7AB2">
        <w:rPr>
          <w:rStyle w:val="Emphasis"/>
          <w:b w:val="0"/>
          <w:bCs/>
          <w:sz w:val="18"/>
          <w:szCs w:val="18"/>
          <w:lang w:val="mk-MK"/>
        </w:rPr>
        <w:t>Договорот се склучува за снабдување на мерните места дадени во Прилог бр.1 – „Листа на места на потрошувачка“</w:t>
      </w:r>
      <w:r w:rsidRPr="00AF7AB2">
        <w:rPr>
          <w:rStyle w:val="Emphasis"/>
          <w:b w:val="0"/>
          <w:bCs/>
          <w:sz w:val="18"/>
          <w:szCs w:val="18"/>
          <w:lang w:val="ru-RU"/>
        </w:rPr>
        <w:t>.</w:t>
      </w:r>
    </w:p>
    <w:p w:rsidR="00817F4C" w:rsidRPr="00AF7AB2" w:rsidRDefault="00817F4C" w:rsidP="00851D07">
      <w:pPr>
        <w:pStyle w:val="EVNAufzhlung2"/>
        <w:numPr>
          <w:ilvl w:val="0"/>
          <w:numId w:val="0"/>
        </w:numPr>
        <w:rPr>
          <w:rStyle w:val="Emphasis"/>
          <w:b w:val="0"/>
          <w:bCs/>
          <w:sz w:val="18"/>
          <w:szCs w:val="18"/>
          <w:lang w:val="mk-MK"/>
        </w:rPr>
      </w:pPr>
      <w:r w:rsidRPr="00AF7AB2">
        <w:rPr>
          <w:rStyle w:val="Emphasis"/>
          <w:b w:val="0"/>
          <w:bCs/>
          <w:sz w:val="18"/>
          <w:szCs w:val="18"/>
          <w:lang w:val="mk-MK"/>
        </w:rPr>
        <w:t>3.1.2. Потрошувачот ќе има обврска да ги плати само количините електрична енергија кои се испорачани</w:t>
      </w:r>
      <w:r w:rsidRPr="00AF7AB2">
        <w:rPr>
          <w:rStyle w:val="Emphasis"/>
          <w:b w:val="0"/>
          <w:bCs/>
          <w:sz w:val="18"/>
          <w:szCs w:val="18"/>
          <w:lang w:val="ru-RU"/>
        </w:rPr>
        <w:t xml:space="preserve">. </w:t>
      </w:r>
      <w:r w:rsidRPr="00AF7AB2">
        <w:rPr>
          <w:rStyle w:val="Emphasis"/>
          <w:b w:val="0"/>
          <w:bCs/>
          <w:sz w:val="18"/>
          <w:szCs w:val="18"/>
          <w:lang w:val="mk-MK"/>
        </w:rPr>
        <w:t>Под испорачани количини на електрична енергија ќе се подразбира количината која реално е измерена</w:t>
      </w:r>
      <w:r w:rsidRPr="00AF7AB2">
        <w:rPr>
          <w:rStyle w:val="Emphasis"/>
          <w:b w:val="0"/>
          <w:bCs/>
          <w:sz w:val="18"/>
          <w:szCs w:val="18"/>
          <w:lang w:val="ru-RU"/>
        </w:rPr>
        <w:t xml:space="preserve"> </w:t>
      </w:r>
      <w:r w:rsidRPr="00AF7AB2">
        <w:rPr>
          <w:rStyle w:val="Emphasis"/>
          <w:b w:val="0"/>
          <w:bCs/>
          <w:sz w:val="18"/>
          <w:szCs w:val="18"/>
          <w:lang w:val="mk-MK"/>
        </w:rPr>
        <w:t>на мерните места предмет на овој Договор, согласно отчитаните податоци од соодветниот систем оператор.</w:t>
      </w:r>
      <w:r w:rsidRPr="00AF7AB2" w:rsidDel="003439ED">
        <w:rPr>
          <w:rStyle w:val="Emphasis"/>
          <w:b w:val="0"/>
          <w:bCs/>
          <w:sz w:val="18"/>
          <w:szCs w:val="18"/>
          <w:lang w:val="mk-MK"/>
        </w:rPr>
        <w:t xml:space="preserve"> </w:t>
      </w:r>
    </w:p>
    <w:p w:rsidR="00817F4C" w:rsidRPr="00AF7AB2" w:rsidRDefault="00817F4C" w:rsidP="00851D07">
      <w:pPr>
        <w:pStyle w:val="EVNAufzhlung2"/>
        <w:numPr>
          <w:ilvl w:val="0"/>
          <w:numId w:val="0"/>
        </w:numPr>
        <w:rPr>
          <w:rStyle w:val="Emphasis"/>
          <w:b w:val="0"/>
          <w:bCs/>
          <w:sz w:val="18"/>
          <w:szCs w:val="18"/>
          <w:lang w:val="mk-MK"/>
        </w:rPr>
      </w:pPr>
      <w:r w:rsidRPr="00AF7AB2">
        <w:rPr>
          <w:rStyle w:val="Emphasis"/>
          <w:b w:val="0"/>
          <w:bCs/>
          <w:sz w:val="18"/>
          <w:szCs w:val="18"/>
          <w:lang w:val="mk-MK"/>
        </w:rPr>
        <w:t>3.2. Овластување</w:t>
      </w:r>
    </w:p>
    <w:p w:rsidR="00817F4C" w:rsidRPr="00AF7AB2" w:rsidRDefault="00817F4C" w:rsidP="00851D07">
      <w:pPr>
        <w:pStyle w:val="EVNAufzhlung2"/>
        <w:numPr>
          <w:ilvl w:val="0"/>
          <w:numId w:val="0"/>
        </w:numPr>
        <w:rPr>
          <w:rStyle w:val="Emphasis"/>
          <w:b w:val="0"/>
          <w:bCs/>
          <w:sz w:val="18"/>
          <w:szCs w:val="18"/>
          <w:lang w:val="mk-MK"/>
        </w:rPr>
      </w:pPr>
      <w:r w:rsidRPr="00AF7AB2">
        <w:rPr>
          <w:rStyle w:val="Emphasis"/>
          <w:b w:val="0"/>
          <w:bCs/>
          <w:sz w:val="18"/>
          <w:szCs w:val="18"/>
          <w:lang w:val="mk-MK"/>
        </w:rPr>
        <w:t xml:space="preserve">3.2.1. Со потпишување на овој Договор Потрошувачот го овластува Снабдувачот ЕВН Македонија Електроснабдување Дооел Скопје, како снабдувач со електрична енергија, во име и за сметка на Потрошувачот, заради размена на податоци и информации помеѓу ОДС и снабдувачот, да ги превземе податоците од мерните места и местата на испорака на Потрошувачот од Операторот на дистрибутивниот систем (ОДС), ЕВН Електродистрибуција ДООЕЛ, Скопје.  </w:t>
      </w:r>
    </w:p>
    <w:p w:rsidR="00817F4C" w:rsidRPr="00AF7AB2" w:rsidRDefault="00817F4C" w:rsidP="00851D07">
      <w:pPr>
        <w:rPr>
          <w:rStyle w:val="Emphasis"/>
          <w:rFonts w:cs="Arial"/>
          <w:b w:val="0"/>
          <w:sz w:val="18"/>
          <w:szCs w:val="18"/>
          <w:lang w:val="mk-MK"/>
        </w:rPr>
      </w:pPr>
      <w:r w:rsidRPr="00AF7AB2">
        <w:rPr>
          <w:rStyle w:val="Emphasis"/>
          <w:rFonts w:cs="Arial"/>
          <w:b w:val="0"/>
          <w:sz w:val="18"/>
          <w:szCs w:val="18"/>
          <w:lang w:val="mk-MK"/>
        </w:rPr>
        <w:t>3.</w:t>
      </w:r>
      <w:r w:rsidRPr="00AF7AB2">
        <w:rPr>
          <w:rStyle w:val="Emphasis"/>
          <w:rFonts w:cs="Arial"/>
          <w:b w:val="0"/>
          <w:sz w:val="18"/>
          <w:szCs w:val="18"/>
          <w:lang w:val="ru-RU"/>
        </w:rPr>
        <w:t>2</w:t>
      </w:r>
      <w:r w:rsidRPr="00AF7AB2">
        <w:rPr>
          <w:rStyle w:val="Emphasis"/>
          <w:rFonts w:cs="Arial"/>
          <w:b w:val="0"/>
          <w:sz w:val="18"/>
          <w:szCs w:val="18"/>
          <w:lang w:val="mk-MK"/>
        </w:rPr>
        <w:t>.2.Со потпишување на овој Договор, Потрошувачот го овластува Снабдувачот, заради заштита и остварување на неговите права и интереси во согласност со условите уредени во член 3.2.3. подолу, да комуницира со и да превзема потребни дејствија кон Операторот на дистрибутивниот систем согласно Законот за енергетика, Правилата за снабдување со електрична енергија и другите подзаконски акти кои ја регулираат предметната материја..</w:t>
      </w:r>
    </w:p>
    <w:p w:rsidR="00817F4C" w:rsidRPr="00AF7AB2" w:rsidRDefault="00817F4C" w:rsidP="00851D07">
      <w:pPr>
        <w:rPr>
          <w:rStyle w:val="Emphasis"/>
          <w:rFonts w:cs="Arial"/>
          <w:b w:val="0"/>
          <w:bCs/>
          <w:sz w:val="18"/>
          <w:szCs w:val="18"/>
          <w:lang w:val="mk-MK"/>
        </w:rPr>
      </w:pPr>
      <w:r w:rsidRPr="00AF7AB2">
        <w:rPr>
          <w:rStyle w:val="Emphasis"/>
          <w:rFonts w:cs="Arial"/>
          <w:b w:val="0"/>
          <w:sz w:val="18"/>
          <w:szCs w:val="18"/>
          <w:lang w:val="mk-MK"/>
        </w:rPr>
        <w:t xml:space="preserve">3.2.3. Дејствијата од ставот еден од овој член, ќе се превземаат врз основа на посебно Барање за секој поединечен случај, испратено од овластено лице  на Потрошувачот во писмена форма, испратено преку пошта или и-меил.   </w:t>
      </w:r>
    </w:p>
    <w:p w:rsidR="00817F4C" w:rsidRPr="00AF7AB2" w:rsidRDefault="00817F4C" w:rsidP="00851D07">
      <w:pPr>
        <w:rPr>
          <w:rStyle w:val="Emphasis"/>
          <w:b w:val="0"/>
          <w:bCs/>
          <w:sz w:val="18"/>
          <w:szCs w:val="18"/>
          <w:lang w:val="mk-MK"/>
        </w:rPr>
      </w:pPr>
      <w:r w:rsidRPr="00AF7AB2">
        <w:rPr>
          <w:rStyle w:val="Emphasis"/>
          <w:b w:val="0"/>
          <w:sz w:val="18"/>
          <w:szCs w:val="18"/>
          <w:lang w:val="mk-MK"/>
        </w:rPr>
        <w:t>3.2.4. За превземените дејствија и резултатот од истите Потрошувачот ќе биде редовно известуван.</w:t>
      </w:r>
    </w:p>
    <w:p w:rsidR="00817F4C" w:rsidRPr="00AF7AB2" w:rsidRDefault="00817F4C" w:rsidP="00851D07">
      <w:pPr>
        <w:pStyle w:val="EVNAufzhlung2"/>
        <w:numPr>
          <w:ilvl w:val="0"/>
          <w:numId w:val="0"/>
        </w:numPr>
        <w:rPr>
          <w:rStyle w:val="Emphasis"/>
          <w:b w:val="0"/>
          <w:sz w:val="18"/>
          <w:szCs w:val="18"/>
          <w:lang w:val="mk-MK"/>
        </w:rPr>
      </w:pPr>
    </w:p>
    <w:p w:rsidR="00817F4C" w:rsidRPr="00AF7AB2" w:rsidRDefault="00817F4C" w:rsidP="00851D07">
      <w:pPr>
        <w:pStyle w:val="EVNAufzhlung2"/>
        <w:numPr>
          <w:ilvl w:val="0"/>
          <w:numId w:val="0"/>
        </w:numPr>
        <w:rPr>
          <w:rStyle w:val="Emphasis"/>
          <w:b w:val="0"/>
          <w:sz w:val="18"/>
          <w:szCs w:val="18"/>
          <w:lang w:val="mk-MK"/>
        </w:rPr>
      </w:pPr>
      <w:r w:rsidRPr="00AF7AB2">
        <w:rPr>
          <w:rStyle w:val="Emphasis"/>
          <w:b w:val="0"/>
          <w:sz w:val="18"/>
          <w:szCs w:val="18"/>
          <w:lang w:val="mk-MK"/>
        </w:rPr>
        <w:t>ДЕЛ</w:t>
      </w:r>
      <w:r w:rsidRPr="00AF7AB2">
        <w:rPr>
          <w:rStyle w:val="Emphasis"/>
          <w:b w:val="0"/>
          <w:sz w:val="18"/>
          <w:szCs w:val="18"/>
          <w:lang w:val="ru-RU"/>
        </w:rPr>
        <w:t xml:space="preserve"> </w:t>
      </w:r>
      <w:r w:rsidRPr="00AF7AB2">
        <w:rPr>
          <w:rStyle w:val="Emphasis"/>
          <w:b w:val="0"/>
          <w:sz w:val="18"/>
          <w:szCs w:val="18"/>
          <w:lang w:val="mk-MK"/>
        </w:rPr>
        <w:t>IV</w:t>
      </w:r>
      <w:r w:rsidRPr="00AF7AB2">
        <w:rPr>
          <w:rStyle w:val="Emphasis"/>
          <w:b w:val="0"/>
          <w:sz w:val="18"/>
          <w:szCs w:val="18"/>
          <w:lang w:val="ru-RU"/>
        </w:rPr>
        <w:t xml:space="preserve">. </w:t>
      </w:r>
      <w:r w:rsidRPr="00AF7AB2">
        <w:rPr>
          <w:rStyle w:val="Emphasis"/>
          <w:b w:val="0"/>
          <w:sz w:val="18"/>
          <w:szCs w:val="18"/>
          <w:lang w:val="mk-MK"/>
        </w:rPr>
        <w:t>ФАКТУРИРАЊЕ, ЦЕНА И ПЛАЌАЊЕ</w:t>
      </w:r>
    </w:p>
    <w:p w:rsidR="00817F4C" w:rsidRPr="00AF7AB2" w:rsidRDefault="00817F4C" w:rsidP="00851D07">
      <w:pPr>
        <w:pStyle w:val="EVNAufzhlung2"/>
        <w:numPr>
          <w:ilvl w:val="0"/>
          <w:numId w:val="0"/>
        </w:numPr>
        <w:rPr>
          <w:rStyle w:val="Emphasis"/>
          <w:b w:val="0"/>
          <w:bCs/>
          <w:sz w:val="18"/>
          <w:szCs w:val="18"/>
          <w:lang w:val="ru-RU"/>
        </w:rPr>
      </w:pPr>
      <w:r w:rsidRPr="00AF7AB2">
        <w:rPr>
          <w:rStyle w:val="Emphasis"/>
          <w:b w:val="0"/>
          <w:bCs/>
          <w:sz w:val="18"/>
          <w:szCs w:val="18"/>
          <w:lang w:val="ru-RU"/>
        </w:rPr>
        <w:t xml:space="preserve">4.1. </w:t>
      </w:r>
      <w:r w:rsidRPr="00AF7AB2">
        <w:rPr>
          <w:rStyle w:val="Emphasis"/>
          <w:b w:val="0"/>
          <w:bCs/>
          <w:sz w:val="18"/>
          <w:szCs w:val="18"/>
          <w:lang w:val="mk-MK"/>
        </w:rPr>
        <w:t>Цени</w:t>
      </w:r>
      <w:r w:rsidRPr="00AF7AB2">
        <w:rPr>
          <w:rStyle w:val="Emphasis"/>
          <w:b w:val="0"/>
          <w:bCs/>
          <w:sz w:val="18"/>
          <w:szCs w:val="18"/>
          <w:lang w:val="ru-RU"/>
        </w:rPr>
        <w:t xml:space="preserve"> </w:t>
      </w:r>
    </w:p>
    <w:p w:rsidR="00817F4C" w:rsidRPr="00AF7AB2" w:rsidRDefault="00817F4C" w:rsidP="00851D07">
      <w:pPr>
        <w:pStyle w:val="EVNAufzhlung2"/>
        <w:numPr>
          <w:ilvl w:val="0"/>
          <w:numId w:val="0"/>
        </w:numPr>
        <w:rPr>
          <w:rStyle w:val="Emphasis"/>
          <w:b w:val="0"/>
          <w:bCs/>
          <w:sz w:val="18"/>
          <w:szCs w:val="18"/>
          <w:lang w:val="ru-RU"/>
        </w:rPr>
      </w:pPr>
      <w:r w:rsidRPr="00AF7AB2">
        <w:rPr>
          <w:rStyle w:val="Emphasis"/>
          <w:b w:val="0"/>
          <w:bCs/>
          <w:sz w:val="18"/>
          <w:szCs w:val="18"/>
          <w:lang w:val="mk-MK"/>
        </w:rPr>
        <w:t>4.1.1. Цената на електричната енергија која Купувачот ќе ја плати се определува во денари за kWh</w:t>
      </w:r>
      <w:r w:rsidRPr="00AF7AB2">
        <w:rPr>
          <w:rStyle w:val="Emphasis"/>
          <w:b w:val="0"/>
          <w:bCs/>
          <w:sz w:val="18"/>
          <w:szCs w:val="18"/>
          <w:lang w:val="ru-RU"/>
        </w:rPr>
        <w:t xml:space="preserve"> </w:t>
      </w:r>
      <w:r w:rsidRPr="00AF7AB2">
        <w:rPr>
          <w:rStyle w:val="Emphasis"/>
          <w:b w:val="0"/>
          <w:bCs/>
          <w:sz w:val="18"/>
          <w:szCs w:val="18"/>
          <w:lang w:val="mk-MK"/>
        </w:rPr>
        <w:t xml:space="preserve">односно денари за kW. </w:t>
      </w:r>
    </w:p>
    <w:p w:rsidR="00817F4C" w:rsidRPr="00AF7AB2" w:rsidRDefault="00817F4C" w:rsidP="00851D07">
      <w:pPr>
        <w:pStyle w:val="EVNAufzhlung2"/>
        <w:numPr>
          <w:ilvl w:val="0"/>
          <w:numId w:val="0"/>
        </w:numPr>
        <w:rPr>
          <w:rStyle w:val="Emphasis"/>
          <w:b w:val="0"/>
          <w:bCs/>
          <w:sz w:val="18"/>
          <w:szCs w:val="18"/>
          <w:lang w:val="mk-MK"/>
        </w:rPr>
      </w:pPr>
      <w:r w:rsidRPr="00AF7AB2">
        <w:rPr>
          <w:rStyle w:val="Emphasis"/>
          <w:b w:val="0"/>
          <w:bCs/>
          <w:sz w:val="18"/>
          <w:szCs w:val="18"/>
          <w:lang w:val="ru-RU"/>
        </w:rPr>
        <w:t xml:space="preserve">4.1.2. </w:t>
      </w:r>
      <w:r w:rsidRPr="00AF7AB2">
        <w:rPr>
          <w:rStyle w:val="Emphasis"/>
          <w:b w:val="0"/>
          <w:bCs/>
          <w:sz w:val="18"/>
          <w:szCs w:val="18"/>
          <w:lang w:val="mk-MK"/>
        </w:rPr>
        <w:t>Цените за електрична енергија, производите и дополнителни услуги се наведени во Прилог бр.2 кон овој Договор  – „Листа на цени“.</w:t>
      </w:r>
    </w:p>
    <w:p w:rsidR="00817F4C" w:rsidRPr="00AF7AB2" w:rsidRDefault="00817F4C" w:rsidP="00851D07">
      <w:pPr>
        <w:rPr>
          <w:rStyle w:val="Emphasis"/>
          <w:b w:val="0"/>
          <w:bCs/>
          <w:sz w:val="18"/>
          <w:szCs w:val="18"/>
          <w:lang w:val="mk-MK"/>
        </w:rPr>
      </w:pPr>
      <w:r w:rsidRPr="00AF7AB2">
        <w:rPr>
          <w:rStyle w:val="Emphasis"/>
          <w:b w:val="0"/>
          <w:bCs/>
          <w:sz w:val="18"/>
          <w:szCs w:val="18"/>
          <w:lang w:val="mk-MK"/>
        </w:rPr>
        <w:t xml:space="preserve">4.1.3. </w:t>
      </w:r>
      <w:r w:rsidRPr="00AF7AB2">
        <w:rPr>
          <w:rStyle w:val="Emphasis"/>
          <w:b w:val="0"/>
          <w:sz w:val="18"/>
          <w:szCs w:val="18"/>
          <w:lang w:val="mk-MK"/>
        </w:rPr>
        <w:t>Доколку Потрошувачот го раскине Договорот пред истекот на рокот на истиот, без вина на Снабдувачот, Снабдувачот ќе пресмета надоместок во висина на 25 %  од годишната потрошувачка во висока и ниска тарифа</w:t>
      </w:r>
      <w:r w:rsidRPr="00AF7AB2">
        <w:rPr>
          <w:rStyle w:val="Emphasis"/>
          <w:b w:val="0"/>
          <w:bCs/>
          <w:sz w:val="18"/>
          <w:szCs w:val="18"/>
          <w:lang w:val="mk-MK"/>
        </w:rPr>
        <w:t xml:space="preserve"> остварена во </w:t>
      </w:r>
      <w:r w:rsidRPr="00AF7AB2">
        <w:rPr>
          <w:rStyle w:val="Emphasis"/>
          <w:b w:val="0"/>
          <w:sz w:val="18"/>
          <w:szCs w:val="18"/>
          <w:lang w:val="mk-MK"/>
        </w:rPr>
        <w:t xml:space="preserve">претходната година, помножено со бројот на месеци </w:t>
      </w:r>
      <w:r w:rsidRPr="00AF7AB2">
        <w:rPr>
          <w:rStyle w:val="Emphasis"/>
          <w:b w:val="0"/>
          <w:bCs/>
          <w:sz w:val="18"/>
          <w:szCs w:val="18"/>
          <w:lang w:val="mk-MK"/>
        </w:rPr>
        <w:t xml:space="preserve">кои останале нереализирани </w:t>
      </w:r>
      <w:r w:rsidRPr="00AF7AB2">
        <w:rPr>
          <w:rStyle w:val="Emphasis"/>
          <w:b w:val="0"/>
          <w:sz w:val="18"/>
          <w:szCs w:val="18"/>
          <w:lang w:val="mk-MK"/>
        </w:rPr>
        <w:t>од договор</w:t>
      </w:r>
      <w:r w:rsidRPr="00AF7AB2">
        <w:rPr>
          <w:rStyle w:val="Emphasis"/>
          <w:b w:val="0"/>
          <w:bCs/>
          <w:sz w:val="18"/>
          <w:szCs w:val="18"/>
          <w:lang w:val="mk-MK"/>
        </w:rPr>
        <w:t>е</w:t>
      </w:r>
      <w:r w:rsidRPr="00AF7AB2">
        <w:rPr>
          <w:rStyle w:val="Emphasis"/>
          <w:b w:val="0"/>
          <w:sz w:val="18"/>
          <w:szCs w:val="18"/>
          <w:lang w:val="mk-MK"/>
        </w:rPr>
        <w:t>ниот период</w:t>
      </w:r>
      <w:r w:rsidRPr="00AF7AB2">
        <w:rPr>
          <w:rStyle w:val="Emphasis"/>
          <w:b w:val="0"/>
          <w:bCs/>
          <w:sz w:val="18"/>
          <w:szCs w:val="18"/>
          <w:lang w:val="mk-MK"/>
        </w:rPr>
        <w:t xml:space="preserve"> </w:t>
      </w:r>
      <w:r w:rsidRPr="00AF7AB2">
        <w:rPr>
          <w:rStyle w:val="Emphasis"/>
          <w:b w:val="0"/>
          <w:sz w:val="18"/>
          <w:szCs w:val="18"/>
          <w:lang w:val="mk-MK"/>
        </w:rPr>
        <w:t>по цени</w:t>
      </w:r>
      <w:r w:rsidRPr="00AF7AB2">
        <w:rPr>
          <w:rStyle w:val="Emphasis"/>
          <w:b w:val="0"/>
          <w:bCs/>
          <w:sz w:val="18"/>
          <w:szCs w:val="18"/>
          <w:lang w:val="mk-MK"/>
        </w:rPr>
        <w:t xml:space="preserve"> </w:t>
      </w:r>
      <w:r w:rsidRPr="00AF7AB2">
        <w:rPr>
          <w:rStyle w:val="Emphasis"/>
          <w:b w:val="0"/>
          <w:sz w:val="18"/>
          <w:szCs w:val="18"/>
          <w:lang w:val="mk-MK"/>
        </w:rPr>
        <w:t xml:space="preserve">договорени во </w:t>
      </w:r>
      <w:r w:rsidRPr="00AF7AB2">
        <w:rPr>
          <w:rStyle w:val="Emphasis"/>
          <w:b w:val="0"/>
          <w:bCs/>
          <w:sz w:val="18"/>
          <w:szCs w:val="18"/>
          <w:lang w:val="mk-MK"/>
        </w:rPr>
        <w:t>актуелниот</w:t>
      </w:r>
      <w:r w:rsidRPr="00AF7AB2">
        <w:rPr>
          <w:rStyle w:val="Emphasis"/>
          <w:b w:val="0"/>
          <w:sz w:val="18"/>
          <w:szCs w:val="18"/>
          <w:lang w:val="mk-MK"/>
        </w:rPr>
        <w:t xml:space="preserve"> Договор. Надоместокот ќе биде фактуриран во конечната фактура.</w:t>
      </w:r>
    </w:p>
    <w:p w:rsidR="00817F4C" w:rsidRPr="00AF7AB2" w:rsidRDefault="00817F4C" w:rsidP="00851D07">
      <w:pPr>
        <w:pStyle w:val="EVNAufzhlung2"/>
        <w:numPr>
          <w:ilvl w:val="0"/>
          <w:numId w:val="0"/>
        </w:numPr>
        <w:rPr>
          <w:rStyle w:val="Emphasis"/>
          <w:b w:val="0"/>
          <w:bCs/>
          <w:sz w:val="18"/>
          <w:szCs w:val="18"/>
          <w:lang w:val="ru-RU"/>
        </w:rPr>
      </w:pPr>
      <w:r w:rsidRPr="00AF7AB2">
        <w:rPr>
          <w:rStyle w:val="Emphasis"/>
          <w:b w:val="0"/>
          <w:bCs/>
          <w:sz w:val="18"/>
          <w:szCs w:val="18"/>
          <w:lang w:val="ru-RU"/>
        </w:rPr>
        <w:t>4.1.</w:t>
      </w:r>
      <w:r w:rsidRPr="00AF7AB2">
        <w:rPr>
          <w:rStyle w:val="Emphasis"/>
          <w:b w:val="0"/>
          <w:bCs/>
          <w:sz w:val="18"/>
          <w:szCs w:val="18"/>
          <w:lang w:val="mk-MK"/>
        </w:rPr>
        <w:t>4</w:t>
      </w:r>
      <w:r w:rsidRPr="00AF7AB2">
        <w:rPr>
          <w:rStyle w:val="Emphasis"/>
          <w:b w:val="0"/>
          <w:bCs/>
          <w:sz w:val="18"/>
          <w:szCs w:val="18"/>
          <w:lang w:val="ru-RU"/>
        </w:rPr>
        <w:t xml:space="preserve">. </w:t>
      </w:r>
      <w:r w:rsidRPr="00AF7AB2">
        <w:rPr>
          <w:rStyle w:val="Emphasis"/>
          <w:b w:val="0"/>
          <w:bCs/>
          <w:sz w:val="18"/>
          <w:szCs w:val="18"/>
          <w:lang w:val="mk-MK"/>
        </w:rPr>
        <w:t xml:space="preserve">Цените наведени во точките 4.1.1. и  </w:t>
      </w:r>
      <w:r w:rsidRPr="00AF7AB2">
        <w:rPr>
          <w:rStyle w:val="Emphasis"/>
          <w:b w:val="0"/>
          <w:bCs/>
          <w:sz w:val="18"/>
          <w:szCs w:val="18"/>
          <w:lang w:val="ru-RU"/>
        </w:rPr>
        <w:t>4.1.2</w:t>
      </w:r>
      <w:r w:rsidRPr="00AF7AB2">
        <w:rPr>
          <w:rStyle w:val="Emphasis"/>
          <w:b w:val="0"/>
          <w:bCs/>
          <w:sz w:val="18"/>
          <w:szCs w:val="18"/>
          <w:lang w:val="mk-MK"/>
        </w:rPr>
        <w:t xml:space="preserve"> се нето цени и истите не вклучуваат</w:t>
      </w:r>
      <w:r w:rsidRPr="00AF7AB2">
        <w:rPr>
          <w:rStyle w:val="Emphasis"/>
          <w:b w:val="0"/>
          <w:bCs/>
          <w:sz w:val="18"/>
          <w:szCs w:val="18"/>
          <w:lang w:val="ru-RU"/>
        </w:rPr>
        <w:t>:</w:t>
      </w:r>
    </w:p>
    <w:p w:rsidR="00817F4C" w:rsidRPr="00AF7AB2" w:rsidRDefault="00817F4C" w:rsidP="00851D07">
      <w:pPr>
        <w:pStyle w:val="EVNAufzhlung2"/>
        <w:numPr>
          <w:ilvl w:val="0"/>
          <w:numId w:val="11"/>
        </w:numPr>
        <w:rPr>
          <w:rStyle w:val="Emphasis"/>
          <w:b w:val="0"/>
          <w:bCs/>
          <w:sz w:val="18"/>
          <w:szCs w:val="18"/>
          <w:lang w:val="mk-MK"/>
        </w:rPr>
      </w:pPr>
      <w:r w:rsidRPr="00AF7AB2">
        <w:rPr>
          <w:rStyle w:val="Emphasis"/>
          <w:b w:val="0"/>
          <w:bCs/>
          <w:sz w:val="18"/>
          <w:szCs w:val="18"/>
          <w:lang w:val="mk-MK"/>
        </w:rPr>
        <w:t xml:space="preserve">надоместок  за користење на пазарот на електрична енергија, </w:t>
      </w:r>
    </w:p>
    <w:p w:rsidR="00817F4C" w:rsidRPr="00AF7AB2" w:rsidRDefault="00817F4C" w:rsidP="00851D07">
      <w:pPr>
        <w:pStyle w:val="EVNAufzhlung2"/>
        <w:numPr>
          <w:ilvl w:val="0"/>
          <w:numId w:val="11"/>
        </w:numPr>
        <w:rPr>
          <w:rStyle w:val="Emphasis"/>
          <w:b w:val="0"/>
          <w:bCs/>
          <w:sz w:val="18"/>
          <w:szCs w:val="18"/>
          <w:lang w:val="mk-MK"/>
        </w:rPr>
      </w:pPr>
      <w:r w:rsidRPr="00AF7AB2">
        <w:rPr>
          <w:rStyle w:val="Emphasis"/>
          <w:b w:val="0"/>
          <w:bCs/>
          <w:sz w:val="18"/>
          <w:szCs w:val="18"/>
          <w:lang w:val="mk-MK"/>
        </w:rPr>
        <w:t xml:space="preserve">надоместок за користење на преносната и дистрибутивната мрежа, </w:t>
      </w:r>
    </w:p>
    <w:p w:rsidR="00817F4C" w:rsidRPr="00AF7AB2" w:rsidRDefault="00817F4C" w:rsidP="00851D07">
      <w:pPr>
        <w:pStyle w:val="EVNAufzhlung2"/>
        <w:numPr>
          <w:ilvl w:val="0"/>
          <w:numId w:val="11"/>
        </w:numPr>
        <w:rPr>
          <w:rStyle w:val="Emphasis"/>
          <w:b w:val="0"/>
          <w:bCs/>
          <w:sz w:val="18"/>
          <w:szCs w:val="18"/>
          <w:lang w:val="mk-MK"/>
        </w:rPr>
      </w:pPr>
      <w:r w:rsidRPr="00AF7AB2">
        <w:rPr>
          <w:rStyle w:val="Emphasis"/>
          <w:b w:val="0"/>
          <w:bCs/>
          <w:sz w:val="18"/>
          <w:szCs w:val="18"/>
          <w:lang w:val="mk-MK"/>
        </w:rPr>
        <w:t>надоместок за користење на енергија</w:t>
      </w:r>
      <w:r w:rsidRPr="00AF7AB2">
        <w:rPr>
          <w:rStyle w:val="Emphasis"/>
          <w:b w:val="0"/>
          <w:bCs/>
          <w:sz w:val="18"/>
          <w:szCs w:val="18"/>
          <w:lang w:val="ru-RU"/>
        </w:rPr>
        <w:t xml:space="preserve"> </w:t>
      </w:r>
      <w:r w:rsidRPr="00AF7AB2">
        <w:rPr>
          <w:rStyle w:val="Emphasis"/>
          <w:b w:val="0"/>
          <w:bCs/>
          <w:sz w:val="18"/>
          <w:szCs w:val="18"/>
          <w:lang w:val="mk-MK"/>
        </w:rPr>
        <w:t xml:space="preserve">произведена од повластени производители на електрична енергија, </w:t>
      </w:r>
    </w:p>
    <w:p w:rsidR="00817F4C" w:rsidRPr="00AF7AB2" w:rsidRDefault="00817F4C" w:rsidP="00851D07">
      <w:pPr>
        <w:pStyle w:val="EVNAufzhlung2"/>
        <w:numPr>
          <w:ilvl w:val="0"/>
          <w:numId w:val="11"/>
        </w:numPr>
        <w:rPr>
          <w:rStyle w:val="Emphasis"/>
          <w:b w:val="0"/>
          <w:bCs/>
          <w:sz w:val="18"/>
          <w:szCs w:val="18"/>
          <w:lang w:val="mk-MK"/>
        </w:rPr>
      </w:pPr>
      <w:r w:rsidRPr="00AF7AB2">
        <w:rPr>
          <w:rStyle w:val="Emphasis"/>
          <w:b w:val="0"/>
          <w:bCs/>
          <w:sz w:val="18"/>
          <w:szCs w:val="18"/>
          <w:lang w:val="mk-MK"/>
        </w:rPr>
        <w:t xml:space="preserve">даноци, такси и </w:t>
      </w:r>
    </w:p>
    <w:p w:rsidR="00817F4C" w:rsidRPr="00AF7AB2" w:rsidRDefault="00817F4C" w:rsidP="00851D07">
      <w:pPr>
        <w:pStyle w:val="EVNAufzhlung2"/>
        <w:numPr>
          <w:ilvl w:val="0"/>
          <w:numId w:val="11"/>
        </w:numPr>
        <w:rPr>
          <w:rStyle w:val="Emphasis"/>
          <w:b w:val="0"/>
          <w:bCs/>
          <w:sz w:val="18"/>
          <w:szCs w:val="18"/>
          <w:lang w:val="mk-MK"/>
        </w:rPr>
      </w:pPr>
      <w:r w:rsidRPr="00AF7AB2">
        <w:rPr>
          <w:rStyle w:val="Emphasis"/>
          <w:b w:val="0"/>
          <w:bCs/>
          <w:sz w:val="18"/>
          <w:szCs w:val="18"/>
          <w:lang w:val="mk-MK"/>
        </w:rPr>
        <w:t xml:space="preserve">други надоместоци определени со закон или со акти на надлежни органи. </w:t>
      </w:r>
    </w:p>
    <w:p w:rsidR="00817F4C" w:rsidRPr="00AF7AB2" w:rsidRDefault="00817F4C" w:rsidP="00851D07">
      <w:pPr>
        <w:pStyle w:val="EVNAufzhlung2"/>
        <w:numPr>
          <w:ilvl w:val="0"/>
          <w:numId w:val="0"/>
        </w:numPr>
        <w:rPr>
          <w:rStyle w:val="Emphasis"/>
          <w:b w:val="0"/>
          <w:sz w:val="18"/>
          <w:szCs w:val="18"/>
          <w:lang w:val="mk-MK"/>
        </w:rPr>
      </w:pPr>
      <w:r w:rsidRPr="00AF7AB2">
        <w:rPr>
          <w:rStyle w:val="Emphasis"/>
          <w:b w:val="0"/>
          <w:bCs/>
          <w:sz w:val="18"/>
          <w:szCs w:val="18"/>
          <w:lang w:val="mk-MK"/>
        </w:rPr>
        <w:t xml:space="preserve">4.1.5. Сите дополнителни давачки на електричната енергија наведени во точка 4.1.3. погоре, доколку ги фактурира, </w:t>
      </w:r>
      <w:r w:rsidRPr="00AF7AB2">
        <w:rPr>
          <w:rStyle w:val="Emphasis"/>
          <w:b w:val="0"/>
          <w:sz w:val="18"/>
          <w:szCs w:val="18"/>
          <w:lang w:val="mk-MK"/>
        </w:rPr>
        <w:t>Снабдувачот посебно ќе ги издвои и прикаже во фактурата.</w:t>
      </w:r>
    </w:p>
    <w:p w:rsidR="00817F4C" w:rsidRPr="00AF7AB2" w:rsidRDefault="00817F4C" w:rsidP="00851D07">
      <w:pPr>
        <w:pStyle w:val="EVNAufzhlung2"/>
        <w:numPr>
          <w:ilvl w:val="0"/>
          <w:numId w:val="0"/>
        </w:numPr>
        <w:rPr>
          <w:rStyle w:val="Emphasis"/>
          <w:b w:val="0"/>
          <w:bCs/>
          <w:sz w:val="18"/>
          <w:szCs w:val="18"/>
          <w:lang w:val="mk-MK"/>
        </w:rPr>
      </w:pPr>
      <w:r w:rsidRPr="00AF7AB2">
        <w:rPr>
          <w:rStyle w:val="Emphasis"/>
          <w:b w:val="0"/>
          <w:bCs/>
          <w:sz w:val="18"/>
          <w:szCs w:val="18"/>
          <w:lang w:val="ru-RU"/>
        </w:rPr>
        <w:t xml:space="preserve">4.2. </w:t>
      </w:r>
      <w:r w:rsidRPr="00AF7AB2">
        <w:rPr>
          <w:rStyle w:val="Emphasis"/>
          <w:b w:val="0"/>
          <w:bCs/>
          <w:sz w:val="18"/>
          <w:szCs w:val="18"/>
          <w:lang w:val="mk-MK"/>
        </w:rPr>
        <w:t xml:space="preserve">Фактурирање </w:t>
      </w:r>
    </w:p>
    <w:p w:rsidR="00817F4C" w:rsidRPr="00AF7AB2" w:rsidRDefault="00817F4C" w:rsidP="00851D07">
      <w:pPr>
        <w:pStyle w:val="EVNAufzhlung2"/>
        <w:numPr>
          <w:ilvl w:val="0"/>
          <w:numId w:val="0"/>
        </w:numPr>
        <w:rPr>
          <w:rStyle w:val="Emphasis"/>
          <w:b w:val="0"/>
          <w:bCs/>
          <w:sz w:val="18"/>
          <w:szCs w:val="18"/>
          <w:lang w:val="ru-RU"/>
        </w:rPr>
      </w:pPr>
      <w:r w:rsidRPr="00AF7AB2">
        <w:rPr>
          <w:rStyle w:val="Emphasis"/>
          <w:b w:val="0"/>
          <w:bCs/>
          <w:sz w:val="18"/>
          <w:szCs w:val="18"/>
          <w:lang w:val="ru-RU"/>
        </w:rPr>
        <w:lastRenderedPageBreak/>
        <w:t xml:space="preserve">4.2.1. </w:t>
      </w:r>
      <w:r w:rsidRPr="00AF7AB2">
        <w:rPr>
          <w:rStyle w:val="Emphasis"/>
          <w:b w:val="0"/>
          <w:bCs/>
          <w:sz w:val="18"/>
          <w:szCs w:val="18"/>
          <w:lang w:val="mk-MK"/>
        </w:rPr>
        <w:t>Фактурирањето ќе се врши месечно, врз основа на податоците за испорачани количини на електрична енергија за односниот пресметковен период доставени од страна на соодветниот систем оператор.</w:t>
      </w:r>
    </w:p>
    <w:p w:rsidR="00817F4C" w:rsidRPr="00AF7AB2" w:rsidRDefault="00817F4C" w:rsidP="00851D07">
      <w:pPr>
        <w:pStyle w:val="Paragraph"/>
        <w:numPr>
          <w:ilvl w:val="0"/>
          <w:numId w:val="0"/>
        </w:numPr>
        <w:tabs>
          <w:tab w:val="left" w:pos="720"/>
        </w:tabs>
        <w:spacing w:before="0" w:after="0"/>
        <w:rPr>
          <w:rStyle w:val="Emphasis"/>
          <w:b w:val="0"/>
          <w:bCs/>
          <w:sz w:val="18"/>
          <w:szCs w:val="18"/>
          <w:lang w:val="ru-RU" w:eastAsia="en-GB"/>
        </w:rPr>
      </w:pPr>
      <w:r w:rsidRPr="00AF7AB2">
        <w:rPr>
          <w:rStyle w:val="Emphasis"/>
          <w:b w:val="0"/>
          <w:bCs/>
          <w:sz w:val="18"/>
          <w:szCs w:val="18"/>
        </w:rPr>
        <w:t xml:space="preserve">4.2.2. Снабдувачот ќе издаде фактура и ќе ја достави до Потрошувачот во рок од 15  (петнаесет) дена од завршувањето на пресметковниот период. </w:t>
      </w:r>
    </w:p>
    <w:p w:rsidR="00817F4C" w:rsidRPr="00AF7AB2" w:rsidRDefault="00817F4C" w:rsidP="00851D07">
      <w:pPr>
        <w:pStyle w:val="Paragraph"/>
        <w:numPr>
          <w:ilvl w:val="0"/>
          <w:numId w:val="0"/>
        </w:numPr>
        <w:tabs>
          <w:tab w:val="left" w:pos="720"/>
        </w:tabs>
        <w:spacing w:before="0" w:after="0"/>
        <w:rPr>
          <w:rStyle w:val="Emphasis"/>
          <w:b w:val="0"/>
          <w:bCs/>
          <w:color w:val="1F497D"/>
          <w:sz w:val="18"/>
          <w:szCs w:val="18"/>
          <w:lang w:val="ru-RU"/>
        </w:rPr>
      </w:pPr>
      <w:r w:rsidRPr="00AF7AB2">
        <w:rPr>
          <w:rStyle w:val="Emphasis"/>
          <w:b w:val="0"/>
          <w:bCs/>
          <w:sz w:val="18"/>
          <w:szCs w:val="18"/>
        </w:rPr>
        <w:t>4.2.3. Фактурата ќе биде доставена преку е-пошта, на</w:t>
      </w:r>
      <w:r w:rsidRPr="00AF7AB2">
        <w:rPr>
          <w:rStyle w:val="Emphasis"/>
          <w:b w:val="0"/>
          <w:bCs/>
          <w:sz w:val="18"/>
          <w:szCs w:val="18"/>
          <w:lang w:val="ru-RU"/>
        </w:rPr>
        <w:t>:</w:t>
      </w:r>
      <w:r w:rsidR="009A055B">
        <w:rPr>
          <w:rStyle w:val="Emphasis"/>
          <w:b w:val="0"/>
          <w:bCs/>
          <w:sz w:val="18"/>
          <w:szCs w:val="18"/>
          <w:lang w:val="ru-RU"/>
        </w:rPr>
        <w:t xml:space="preserve"> </w:t>
      </w:r>
      <w:sdt>
        <w:sdtPr>
          <w:rPr>
            <w:rStyle w:val="Emphasis"/>
            <w:b w:val="0"/>
            <w:bCs/>
            <w:sz w:val="18"/>
            <w:szCs w:val="18"/>
            <w:lang w:val="ru-RU"/>
          </w:rPr>
          <w:id w:val="1241215267"/>
          <w:placeholder>
            <w:docPart w:val="C414EB34117949D0A9FC8BBD52826FF1"/>
          </w:placeholder>
          <w:showingPlcHdr/>
        </w:sdtPr>
        <w:sdtEndPr>
          <w:rPr>
            <w:rStyle w:val="Emphasis"/>
          </w:rPr>
        </w:sdtEndPr>
        <w:sdtContent>
          <w:r w:rsidR="009A055B" w:rsidRPr="009A055B">
            <w:rPr>
              <w:rStyle w:val="PlaceholderText"/>
              <w:shd w:val="clear" w:color="auto" w:fill="BFBFBF" w:themeFill="background1" w:themeFillShade="BF"/>
            </w:rPr>
            <w:t xml:space="preserve">                                             </w:t>
          </w:r>
        </w:sdtContent>
      </w:sdt>
    </w:p>
    <w:p w:rsidR="00817F4C" w:rsidRPr="00AF7AB2" w:rsidRDefault="00817F4C" w:rsidP="00851D07">
      <w:pPr>
        <w:pStyle w:val="Paragraph"/>
        <w:numPr>
          <w:ilvl w:val="0"/>
          <w:numId w:val="0"/>
        </w:numPr>
        <w:tabs>
          <w:tab w:val="left" w:pos="720"/>
        </w:tabs>
        <w:spacing w:before="0" w:after="0"/>
        <w:rPr>
          <w:rStyle w:val="Emphasis"/>
          <w:rFonts w:cs="Times New Roman"/>
          <w:b w:val="0"/>
          <w:bCs/>
          <w:sz w:val="18"/>
          <w:szCs w:val="18"/>
          <w:lang w:val="ru-RU" w:eastAsia="en-GB"/>
        </w:rPr>
      </w:pPr>
      <w:r w:rsidRPr="00AF7AB2">
        <w:rPr>
          <w:rStyle w:val="Emphasis"/>
          <w:b w:val="0"/>
          <w:bCs/>
          <w:sz w:val="18"/>
          <w:szCs w:val="18"/>
        </w:rPr>
        <w:t>што ќе биде прифатено како редовна достава на фактура.</w:t>
      </w:r>
    </w:p>
    <w:p w:rsidR="00817F4C" w:rsidRPr="00AF7AB2" w:rsidRDefault="00817F4C" w:rsidP="00851D07">
      <w:pPr>
        <w:pStyle w:val="EVNAufzhlung2"/>
        <w:numPr>
          <w:ilvl w:val="0"/>
          <w:numId w:val="0"/>
        </w:numPr>
        <w:rPr>
          <w:rStyle w:val="hps"/>
          <w:rFonts w:ascii="Frutiger Next for EVN Light" w:hAnsi="Frutiger Next for EVN Light"/>
          <w:bCs/>
          <w:iCs/>
          <w:spacing w:val="4"/>
          <w:sz w:val="18"/>
          <w:szCs w:val="18"/>
          <w:lang w:val="mk-MK"/>
        </w:rPr>
      </w:pPr>
      <w:r w:rsidRPr="00AF7AB2">
        <w:rPr>
          <w:rStyle w:val="Emphasis"/>
          <w:b w:val="0"/>
          <w:bCs/>
          <w:sz w:val="18"/>
          <w:szCs w:val="18"/>
          <w:lang w:val="mk-MK"/>
        </w:rPr>
        <w:t>4.2.</w:t>
      </w:r>
      <w:r w:rsidRPr="00AF7AB2">
        <w:rPr>
          <w:rStyle w:val="Emphasis"/>
          <w:b w:val="0"/>
          <w:bCs/>
          <w:sz w:val="18"/>
          <w:szCs w:val="18"/>
          <w:lang w:val="ru-RU"/>
        </w:rPr>
        <w:t>4</w:t>
      </w:r>
      <w:r w:rsidRPr="00AF7AB2">
        <w:rPr>
          <w:rStyle w:val="Emphasis"/>
          <w:b w:val="0"/>
          <w:bCs/>
          <w:sz w:val="18"/>
          <w:szCs w:val="18"/>
          <w:lang w:val="mk-MK"/>
        </w:rPr>
        <w:t>. Потрошувачот може да побара и достава на фактура по редовна пошта во хартиена форма.</w:t>
      </w:r>
    </w:p>
    <w:p w:rsidR="00817F4C" w:rsidRPr="00AF7AB2" w:rsidRDefault="00817F4C" w:rsidP="00851D07">
      <w:pPr>
        <w:pStyle w:val="EVNAufzhlung2"/>
        <w:numPr>
          <w:ilvl w:val="0"/>
          <w:numId w:val="0"/>
        </w:numPr>
        <w:rPr>
          <w:rStyle w:val="hps"/>
          <w:rFonts w:ascii="Frutiger Next for EVN Light" w:hAnsi="Frutiger Next for EVN Light" w:cs="Frutiger Next for EVN Light"/>
          <w:sz w:val="18"/>
          <w:szCs w:val="18"/>
          <w:lang w:val="mk-MK"/>
        </w:rPr>
      </w:pPr>
      <w:r w:rsidRPr="00AF7AB2">
        <w:rPr>
          <w:rStyle w:val="hps"/>
          <w:rFonts w:ascii="Frutiger Next for EVN Light" w:hAnsi="Frutiger Next for EVN Light" w:cs="Frutiger Next for EVN Light"/>
          <w:sz w:val="18"/>
          <w:szCs w:val="18"/>
          <w:lang w:val="mk-MK"/>
        </w:rPr>
        <w:t>4.3. Плаќање и обезбедување на плаќањето</w:t>
      </w:r>
    </w:p>
    <w:p w:rsidR="00817F4C" w:rsidRPr="00AF7AB2" w:rsidRDefault="00817F4C" w:rsidP="00851D07">
      <w:pPr>
        <w:pStyle w:val="EVNAufzhlung2"/>
        <w:numPr>
          <w:ilvl w:val="0"/>
          <w:numId w:val="0"/>
        </w:numPr>
        <w:rPr>
          <w:rStyle w:val="Emphasis"/>
          <w:b w:val="0"/>
          <w:bCs/>
          <w:sz w:val="18"/>
          <w:szCs w:val="18"/>
          <w:lang w:val="mk-MK"/>
        </w:rPr>
      </w:pPr>
      <w:r w:rsidRPr="00AF7AB2">
        <w:rPr>
          <w:rStyle w:val="Emphasis"/>
          <w:b w:val="0"/>
          <w:bCs/>
          <w:sz w:val="18"/>
          <w:szCs w:val="18"/>
          <w:lang w:val="ru-RU"/>
        </w:rPr>
        <w:t xml:space="preserve">4.3.1. </w:t>
      </w:r>
      <w:r w:rsidRPr="00AF7AB2">
        <w:rPr>
          <w:rStyle w:val="Emphasis"/>
          <w:b w:val="0"/>
          <w:bCs/>
          <w:sz w:val="18"/>
          <w:szCs w:val="18"/>
          <w:lang w:val="mk-MK"/>
        </w:rPr>
        <w:t>Потрошувачот целосно ќе го плати фактурираниот износ</w:t>
      </w:r>
      <w:r w:rsidRPr="00AF7AB2">
        <w:rPr>
          <w:rStyle w:val="Emphasis"/>
          <w:b w:val="0"/>
          <w:bCs/>
          <w:sz w:val="18"/>
          <w:szCs w:val="18"/>
          <w:lang w:val="ru-RU"/>
        </w:rPr>
        <w:t xml:space="preserve"> </w:t>
      </w:r>
      <w:r w:rsidRPr="00AF7AB2">
        <w:rPr>
          <w:rStyle w:val="Emphasis"/>
          <w:b w:val="0"/>
          <w:bCs/>
          <w:sz w:val="18"/>
          <w:szCs w:val="18"/>
          <w:lang w:val="mk-MK"/>
        </w:rPr>
        <w:t xml:space="preserve">во рок од </w:t>
      </w:r>
      <w:r w:rsidRPr="00AF7AB2">
        <w:rPr>
          <w:rStyle w:val="Emphasis"/>
          <w:b w:val="0"/>
          <w:bCs/>
          <w:sz w:val="18"/>
          <w:szCs w:val="18"/>
          <w:lang w:val="ru-RU"/>
        </w:rPr>
        <w:t xml:space="preserve">   </w:t>
      </w:r>
      <w:r w:rsidRPr="00AF7AB2">
        <w:rPr>
          <w:rFonts w:ascii="Frutiger Next for EVN Light" w:eastAsia="Frutiger Next for EVN Light" w:hAnsi="Frutiger Next for EVN Light"/>
          <w:color w:val="000000"/>
          <w:sz w:val="18"/>
          <w:lang w:val="ru-RU"/>
        </w:rPr>
        <w:t>30</w:t>
      </w:r>
      <w:r w:rsidRPr="00AF7AB2">
        <w:rPr>
          <w:rStyle w:val="Emphasis"/>
          <w:b w:val="0"/>
          <w:bCs/>
          <w:sz w:val="18"/>
          <w:szCs w:val="18"/>
          <w:lang w:val="ru-RU"/>
        </w:rPr>
        <w:t xml:space="preserve"> </w:t>
      </w:r>
      <w:r w:rsidRPr="00AF7AB2">
        <w:rPr>
          <w:rStyle w:val="Emphasis"/>
          <w:b w:val="0"/>
          <w:bCs/>
          <w:sz w:val="18"/>
          <w:szCs w:val="18"/>
          <w:lang w:val="mk-MK"/>
        </w:rPr>
        <w:t>( триесет )</w:t>
      </w:r>
      <w:r w:rsidRPr="00AF7AB2">
        <w:rPr>
          <w:rStyle w:val="Emphasis"/>
          <w:b w:val="0"/>
          <w:bCs/>
          <w:sz w:val="18"/>
          <w:szCs w:val="18"/>
          <w:lang w:val="ru-RU"/>
        </w:rPr>
        <w:t xml:space="preserve"> </w:t>
      </w:r>
      <w:r w:rsidRPr="00AF7AB2">
        <w:rPr>
          <w:rStyle w:val="Emphasis"/>
          <w:b w:val="0"/>
          <w:bCs/>
          <w:sz w:val="18"/>
          <w:szCs w:val="18"/>
          <w:lang w:val="mk-MK"/>
        </w:rPr>
        <w:t xml:space="preserve">дена </w:t>
      </w:r>
      <w:r w:rsidRPr="00AF7AB2">
        <w:rPr>
          <w:rStyle w:val="Emphasis"/>
          <w:b w:val="0"/>
          <w:bCs/>
          <w:sz w:val="18"/>
          <w:szCs w:val="18"/>
          <w:lang w:val="ru-RU"/>
        </w:rPr>
        <w:t xml:space="preserve">од денот на завршувањето на пресметковниот период. </w:t>
      </w:r>
    </w:p>
    <w:p w:rsidR="00817F4C" w:rsidRPr="00AF7AB2" w:rsidRDefault="00817F4C" w:rsidP="00851D07">
      <w:pPr>
        <w:pStyle w:val="EVNAufzhlung2"/>
        <w:numPr>
          <w:ilvl w:val="0"/>
          <w:numId w:val="0"/>
        </w:numPr>
        <w:rPr>
          <w:rStyle w:val="Emphasis"/>
          <w:b w:val="0"/>
          <w:bCs/>
          <w:sz w:val="18"/>
          <w:szCs w:val="18"/>
          <w:lang w:val="mk-MK"/>
        </w:rPr>
      </w:pPr>
      <w:r w:rsidRPr="00AF7AB2">
        <w:rPr>
          <w:rStyle w:val="Emphasis"/>
          <w:b w:val="0"/>
          <w:bCs/>
          <w:sz w:val="18"/>
          <w:szCs w:val="18"/>
          <w:lang w:val="mk-MK"/>
        </w:rPr>
        <w:t xml:space="preserve">4.3.2. Доколку Потрошувачот не ја плати фактурата, или дел од фактурата во рокот на доспеаност, Снабдувачот има право да засмета казнена камата на задоцнетиот износ до датумот кога Снабдувачот го примил износот на својата трансакциска сметка. Каматната стапка се определува во висината на „Законската казнена камата“.  </w:t>
      </w:r>
    </w:p>
    <w:p w:rsidR="00817F4C" w:rsidRPr="00AF7AB2" w:rsidRDefault="00817F4C" w:rsidP="00851D07">
      <w:pPr>
        <w:pStyle w:val="EVNAufzhlung2"/>
        <w:numPr>
          <w:ilvl w:val="0"/>
          <w:numId w:val="0"/>
        </w:numPr>
        <w:rPr>
          <w:rStyle w:val="Emphasis"/>
          <w:b w:val="0"/>
          <w:bCs/>
          <w:sz w:val="18"/>
          <w:szCs w:val="18"/>
          <w:lang w:val="ru-RU"/>
        </w:rPr>
      </w:pPr>
      <w:r w:rsidRPr="00AF7AB2">
        <w:rPr>
          <w:rStyle w:val="Emphasis"/>
          <w:b w:val="0"/>
          <w:bCs/>
          <w:sz w:val="18"/>
          <w:szCs w:val="18"/>
          <w:lang w:val="ru-RU"/>
        </w:rPr>
        <w:t>4.3.3.</w:t>
      </w:r>
      <w:r w:rsidRPr="00AF7AB2">
        <w:rPr>
          <w:rStyle w:val="Emphasis"/>
          <w:b w:val="0"/>
          <w:bCs/>
          <w:sz w:val="18"/>
          <w:szCs w:val="18"/>
          <w:lang w:val="mk-MK"/>
        </w:rPr>
        <w:t>Плаќањата ќе бидат извршени преку трансфер на банкарска сметка наведена во фактурата на Снабдувачот</w:t>
      </w:r>
      <w:r w:rsidRPr="00AF7AB2">
        <w:rPr>
          <w:rStyle w:val="Emphasis"/>
          <w:b w:val="0"/>
          <w:bCs/>
          <w:sz w:val="18"/>
          <w:szCs w:val="18"/>
          <w:lang w:val="ru-RU"/>
        </w:rPr>
        <w:t>.</w:t>
      </w:r>
    </w:p>
    <w:p w:rsidR="00817F4C" w:rsidRPr="00AF7AB2" w:rsidRDefault="00817F4C" w:rsidP="00851D07">
      <w:pPr>
        <w:pStyle w:val="EVNAufzhlung2"/>
        <w:numPr>
          <w:ilvl w:val="0"/>
          <w:numId w:val="0"/>
        </w:numPr>
        <w:rPr>
          <w:rStyle w:val="Emphasis"/>
          <w:b w:val="0"/>
          <w:bCs/>
          <w:sz w:val="18"/>
          <w:szCs w:val="18"/>
          <w:lang w:val="ru-RU"/>
        </w:rPr>
      </w:pPr>
      <w:r w:rsidRPr="00AF7AB2">
        <w:rPr>
          <w:rStyle w:val="Emphasis"/>
          <w:b w:val="0"/>
          <w:bCs/>
          <w:sz w:val="18"/>
          <w:szCs w:val="18"/>
          <w:lang w:val="ru-RU"/>
        </w:rPr>
        <w:t xml:space="preserve">4.3.4. </w:t>
      </w:r>
      <w:r w:rsidRPr="00AF7AB2">
        <w:rPr>
          <w:rStyle w:val="Emphasis"/>
          <w:b w:val="0"/>
          <w:bCs/>
          <w:sz w:val="18"/>
          <w:szCs w:val="18"/>
          <w:lang w:val="mk-MK"/>
        </w:rPr>
        <w:t>Доколку Потрошувачот не плати било кои од договорните обврски во роковите утврдени со овој Договор, Снабдувачот има право, врз основа на претходно известување,  да го прекине снабдувањето со електрична енергија.</w:t>
      </w:r>
      <w:r w:rsidRPr="00AF7AB2">
        <w:rPr>
          <w:rStyle w:val="Emphasis"/>
          <w:b w:val="0"/>
          <w:bCs/>
          <w:sz w:val="18"/>
          <w:szCs w:val="18"/>
          <w:lang w:val="ru-RU"/>
        </w:rPr>
        <w:t xml:space="preserve"> </w:t>
      </w:r>
      <w:r w:rsidRPr="00AF7AB2">
        <w:rPr>
          <w:rStyle w:val="Emphasis"/>
          <w:b w:val="0"/>
          <w:sz w:val="18"/>
          <w:szCs w:val="18"/>
          <w:lang w:val="mk-MK"/>
        </w:rPr>
        <w:t>Потрошувачот ќе ги сноси вкупните трошоци кои ќе ги фактурира Операторот на системот.</w:t>
      </w:r>
      <w:r w:rsidRPr="00AF7AB2">
        <w:rPr>
          <w:rStyle w:val="Emphasis"/>
          <w:b w:val="0"/>
          <w:bCs/>
          <w:sz w:val="18"/>
          <w:szCs w:val="18"/>
          <w:lang w:val="ru-RU"/>
        </w:rPr>
        <w:t xml:space="preserve"> </w:t>
      </w:r>
    </w:p>
    <w:p w:rsidR="00817F4C" w:rsidRPr="00AF7AB2" w:rsidRDefault="00817F4C" w:rsidP="00851D07">
      <w:pPr>
        <w:pStyle w:val="EVNAufzhlung2"/>
        <w:numPr>
          <w:ilvl w:val="0"/>
          <w:numId w:val="0"/>
        </w:numPr>
        <w:rPr>
          <w:rStyle w:val="Emphasis"/>
          <w:b w:val="0"/>
          <w:sz w:val="18"/>
          <w:szCs w:val="18"/>
          <w:lang w:val="ru-RU"/>
        </w:rPr>
      </w:pPr>
    </w:p>
    <w:p w:rsidR="00817F4C" w:rsidRPr="00AF7AB2" w:rsidRDefault="00817F4C" w:rsidP="00851D07">
      <w:pPr>
        <w:pStyle w:val="EVNAufzhlung2"/>
        <w:numPr>
          <w:ilvl w:val="0"/>
          <w:numId w:val="0"/>
        </w:numPr>
        <w:rPr>
          <w:rStyle w:val="Emphasis"/>
          <w:b w:val="0"/>
          <w:sz w:val="18"/>
          <w:szCs w:val="18"/>
          <w:lang w:val="ru-RU"/>
        </w:rPr>
      </w:pPr>
      <w:r w:rsidRPr="00AF7AB2">
        <w:rPr>
          <w:rStyle w:val="Emphasis"/>
          <w:b w:val="0"/>
          <w:sz w:val="18"/>
          <w:szCs w:val="18"/>
          <w:lang w:val="mk-MK"/>
        </w:rPr>
        <w:t>ДЕЛ</w:t>
      </w:r>
      <w:r w:rsidRPr="00AF7AB2">
        <w:rPr>
          <w:rStyle w:val="Emphasis"/>
          <w:b w:val="0"/>
          <w:sz w:val="18"/>
          <w:szCs w:val="18"/>
          <w:lang w:val="ru-RU"/>
        </w:rPr>
        <w:t xml:space="preserve"> </w:t>
      </w:r>
      <w:r w:rsidRPr="00AF7AB2">
        <w:rPr>
          <w:rStyle w:val="Emphasis"/>
          <w:b w:val="0"/>
          <w:sz w:val="18"/>
          <w:szCs w:val="18"/>
          <w:lang w:val="mk-MK"/>
        </w:rPr>
        <w:t>V</w:t>
      </w:r>
      <w:r w:rsidRPr="00AF7AB2">
        <w:rPr>
          <w:rStyle w:val="Emphasis"/>
          <w:b w:val="0"/>
          <w:sz w:val="18"/>
          <w:szCs w:val="18"/>
          <w:lang w:val="ru-RU"/>
        </w:rPr>
        <w:t xml:space="preserve">. </w:t>
      </w:r>
      <w:r w:rsidRPr="00AF7AB2">
        <w:rPr>
          <w:rStyle w:val="Emphasis"/>
          <w:b w:val="0"/>
          <w:sz w:val="18"/>
          <w:szCs w:val="18"/>
          <w:lang w:val="mk-MK"/>
        </w:rPr>
        <w:t>РАСКИНУВАЊЕ НА ДОГОВОРОТ</w:t>
      </w:r>
    </w:p>
    <w:p w:rsidR="00817F4C" w:rsidRPr="00AF7AB2" w:rsidRDefault="00817F4C" w:rsidP="00851D07">
      <w:pPr>
        <w:pStyle w:val="EVNAufzhlung2"/>
        <w:numPr>
          <w:ilvl w:val="0"/>
          <w:numId w:val="0"/>
        </w:numPr>
        <w:rPr>
          <w:rStyle w:val="Emphasis"/>
          <w:b w:val="0"/>
          <w:bCs/>
          <w:sz w:val="18"/>
          <w:szCs w:val="18"/>
          <w:lang w:val="mk-MK"/>
        </w:rPr>
      </w:pPr>
      <w:r w:rsidRPr="00AF7AB2">
        <w:rPr>
          <w:rStyle w:val="Emphasis"/>
          <w:b w:val="0"/>
          <w:bCs/>
          <w:sz w:val="18"/>
          <w:szCs w:val="18"/>
          <w:lang w:val="ru-RU"/>
        </w:rPr>
        <w:t xml:space="preserve">5.1. </w:t>
      </w:r>
      <w:r w:rsidRPr="00AF7AB2">
        <w:rPr>
          <w:rStyle w:val="Emphasis"/>
          <w:b w:val="0"/>
          <w:bCs/>
          <w:sz w:val="18"/>
          <w:szCs w:val="18"/>
          <w:lang w:val="mk-MK"/>
        </w:rPr>
        <w:t xml:space="preserve">Договорот може да се раскине согласно Правилата за снабдување со електрична енергија  и доколку било која од договорните страни достави писмен допис за раскинување 45 </w:t>
      </w:r>
      <w:r w:rsidRPr="00AF7AB2">
        <w:rPr>
          <w:rStyle w:val="Emphasis"/>
          <w:b w:val="0"/>
          <w:bCs/>
          <w:sz w:val="18"/>
          <w:szCs w:val="18"/>
          <w:lang w:val="ru-RU"/>
        </w:rPr>
        <w:t xml:space="preserve">(четириесет и пет) </w:t>
      </w:r>
      <w:r w:rsidRPr="00AF7AB2">
        <w:rPr>
          <w:rStyle w:val="Emphasis"/>
          <w:b w:val="0"/>
          <w:bCs/>
          <w:sz w:val="18"/>
          <w:szCs w:val="18"/>
          <w:lang w:val="mk-MK"/>
        </w:rPr>
        <w:t xml:space="preserve">дена пред посакуваниот датум на раскинување.   </w:t>
      </w:r>
    </w:p>
    <w:p w:rsidR="00817F4C" w:rsidRPr="00AF7AB2" w:rsidRDefault="00817F4C" w:rsidP="00851D07">
      <w:pPr>
        <w:pStyle w:val="a"/>
        <w:numPr>
          <w:ilvl w:val="0"/>
          <w:numId w:val="0"/>
        </w:numPr>
        <w:spacing w:before="0" w:after="0"/>
        <w:rPr>
          <w:sz w:val="18"/>
          <w:szCs w:val="18"/>
          <w:lang w:val="ru-RU"/>
        </w:rPr>
      </w:pPr>
      <w:r w:rsidRPr="00AF7AB2">
        <w:rPr>
          <w:rStyle w:val="Emphasis"/>
          <w:b w:val="0"/>
          <w:bCs/>
          <w:sz w:val="18"/>
          <w:szCs w:val="18"/>
          <w:lang w:val="ru-RU"/>
        </w:rPr>
        <w:t xml:space="preserve">5.1.2. </w:t>
      </w:r>
      <w:r w:rsidRPr="00AF7AB2">
        <w:rPr>
          <w:rStyle w:val="Emphasis"/>
          <w:b w:val="0"/>
          <w:bCs/>
          <w:sz w:val="18"/>
          <w:szCs w:val="18"/>
        </w:rPr>
        <w:t xml:space="preserve">Врз основа на </w:t>
      </w:r>
      <w:r w:rsidRPr="00AF7AB2">
        <w:rPr>
          <w:sz w:val="18"/>
          <w:szCs w:val="18"/>
        </w:rPr>
        <w:t>заедничка писмена согласност на двете договорни страни</w:t>
      </w:r>
      <w:r w:rsidRPr="00AF7AB2">
        <w:rPr>
          <w:sz w:val="18"/>
          <w:szCs w:val="18"/>
          <w:lang w:val="ru-RU"/>
        </w:rPr>
        <w:t>;</w:t>
      </w:r>
    </w:p>
    <w:p w:rsidR="00817F4C" w:rsidRPr="00AF7AB2" w:rsidRDefault="00817F4C" w:rsidP="00851D07">
      <w:pPr>
        <w:pStyle w:val="a"/>
        <w:numPr>
          <w:ilvl w:val="0"/>
          <w:numId w:val="0"/>
        </w:numPr>
        <w:spacing w:before="0" w:after="0"/>
        <w:rPr>
          <w:rStyle w:val="Emphasis"/>
          <w:b w:val="0"/>
          <w:bCs/>
          <w:sz w:val="18"/>
          <w:szCs w:val="18"/>
          <w:lang w:val="ru-RU"/>
        </w:rPr>
      </w:pPr>
      <w:r w:rsidRPr="00AF7AB2">
        <w:rPr>
          <w:rStyle w:val="Emphasis"/>
          <w:b w:val="0"/>
          <w:bCs/>
          <w:sz w:val="18"/>
          <w:szCs w:val="18"/>
          <w:lang w:val="ru-RU"/>
        </w:rPr>
        <w:t>5.1.</w:t>
      </w:r>
      <w:r w:rsidRPr="00AF7AB2">
        <w:rPr>
          <w:rStyle w:val="Emphasis"/>
          <w:b w:val="0"/>
          <w:bCs/>
          <w:sz w:val="18"/>
          <w:szCs w:val="18"/>
        </w:rPr>
        <w:t>3</w:t>
      </w:r>
      <w:r w:rsidRPr="00AF7AB2">
        <w:rPr>
          <w:rStyle w:val="Emphasis"/>
          <w:b w:val="0"/>
          <w:bCs/>
          <w:sz w:val="18"/>
          <w:szCs w:val="18"/>
          <w:lang w:val="ru-RU"/>
        </w:rPr>
        <w:t xml:space="preserve">. Со </w:t>
      </w:r>
      <w:r w:rsidRPr="00AF7AB2">
        <w:rPr>
          <w:rStyle w:val="Emphasis"/>
          <w:b w:val="0"/>
          <w:bCs/>
          <w:sz w:val="18"/>
          <w:szCs w:val="18"/>
        </w:rPr>
        <w:t>писмено известување од Снабдувачот со отказен период од 45 (четириесет и пет) дена, во случај кога Потрошувачот е во задоцнување во однос на своите обврски за плаќање согласно овој Договор;</w:t>
      </w:r>
    </w:p>
    <w:p w:rsidR="00817F4C" w:rsidRPr="00AF7AB2" w:rsidRDefault="00817F4C" w:rsidP="00851D07">
      <w:pPr>
        <w:pStyle w:val="EVNAufzhlung2"/>
        <w:numPr>
          <w:ilvl w:val="0"/>
          <w:numId w:val="0"/>
        </w:numPr>
        <w:rPr>
          <w:rStyle w:val="Emphasis"/>
          <w:b w:val="0"/>
          <w:sz w:val="18"/>
          <w:szCs w:val="18"/>
          <w:lang w:val="mk-MK"/>
        </w:rPr>
      </w:pPr>
    </w:p>
    <w:p w:rsidR="00817F4C" w:rsidRPr="00AF7AB2" w:rsidRDefault="00817F4C" w:rsidP="00851D07">
      <w:pPr>
        <w:pStyle w:val="EVNAufzhlung2"/>
        <w:numPr>
          <w:ilvl w:val="0"/>
          <w:numId w:val="0"/>
        </w:numPr>
        <w:rPr>
          <w:rStyle w:val="Emphasis"/>
          <w:b w:val="0"/>
          <w:sz w:val="18"/>
          <w:szCs w:val="18"/>
          <w:lang w:val="mk-MK"/>
        </w:rPr>
      </w:pPr>
      <w:r w:rsidRPr="00AF7AB2">
        <w:rPr>
          <w:rStyle w:val="Emphasis"/>
          <w:b w:val="0"/>
          <w:sz w:val="18"/>
          <w:szCs w:val="18"/>
          <w:lang w:val="mk-MK"/>
        </w:rPr>
        <w:t>ДЕЛ</w:t>
      </w:r>
      <w:r w:rsidRPr="00AF7AB2">
        <w:rPr>
          <w:rStyle w:val="Emphasis"/>
          <w:b w:val="0"/>
          <w:sz w:val="18"/>
          <w:szCs w:val="18"/>
          <w:lang w:val="ru-RU"/>
        </w:rPr>
        <w:t xml:space="preserve"> </w:t>
      </w:r>
      <w:r w:rsidRPr="00AF7AB2">
        <w:rPr>
          <w:rStyle w:val="Emphasis"/>
          <w:b w:val="0"/>
          <w:sz w:val="18"/>
          <w:szCs w:val="18"/>
          <w:lang w:val="mk-MK"/>
        </w:rPr>
        <w:t>VI</w:t>
      </w:r>
      <w:r w:rsidRPr="00AF7AB2">
        <w:rPr>
          <w:rStyle w:val="Emphasis"/>
          <w:b w:val="0"/>
          <w:sz w:val="18"/>
          <w:szCs w:val="18"/>
          <w:lang w:val="ru-RU"/>
        </w:rPr>
        <w:t xml:space="preserve">. </w:t>
      </w:r>
      <w:r w:rsidRPr="00AF7AB2">
        <w:rPr>
          <w:rStyle w:val="Emphasis"/>
          <w:b w:val="0"/>
          <w:sz w:val="18"/>
          <w:szCs w:val="18"/>
          <w:lang w:val="mk-MK"/>
        </w:rPr>
        <w:t>ЗАВРШНИ ОДРЕДБИ</w:t>
      </w:r>
    </w:p>
    <w:p w:rsidR="00817F4C" w:rsidRPr="00AF7AB2" w:rsidRDefault="00817F4C" w:rsidP="00851D07">
      <w:pPr>
        <w:pStyle w:val="EVNAufzhlung2"/>
        <w:numPr>
          <w:ilvl w:val="0"/>
          <w:numId w:val="0"/>
        </w:numPr>
        <w:rPr>
          <w:rStyle w:val="Emphasis"/>
          <w:b w:val="0"/>
          <w:bCs/>
          <w:sz w:val="18"/>
          <w:szCs w:val="18"/>
          <w:lang w:val="mk-MK"/>
        </w:rPr>
      </w:pPr>
      <w:r w:rsidRPr="00AF7AB2">
        <w:rPr>
          <w:rStyle w:val="Emphasis"/>
          <w:b w:val="0"/>
          <w:bCs/>
          <w:sz w:val="18"/>
          <w:szCs w:val="18"/>
          <w:lang w:val="ru-RU"/>
        </w:rPr>
        <w:t xml:space="preserve">6.1. Во случај на </w:t>
      </w:r>
      <w:r w:rsidRPr="00AF7AB2">
        <w:rPr>
          <w:rStyle w:val="Emphasis"/>
          <w:b w:val="0"/>
          <w:bCs/>
          <w:sz w:val="18"/>
          <w:szCs w:val="18"/>
          <w:lang w:val="mk-MK"/>
        </w:rPr>
        <w:t xml:space="preserve">вонреден настан, кој се случил по склучувањето на Договорот, за чие настанување Снабдувачот не одговара, а кој во времето на склучувањето на Договорот не можел да го предвиди, ниту неговото настанување можел да го спречи, избегне или отстрани (виша сила), </w:t>
      </w:r>
      <w:r w:rsidRPr="00AF7AB2">
        <w:rPr>
          <w:rStyle w:val="Emphasis"/>
          <w:b w:val="0"/>
          <w:bCs/>
          <w:sz w:val="18"/>
          <w:szCs w:val="18"/>
          <w:lang w:val="ru-RU"/>
        </w:rPr>
        <w:t xml:space="preserve">снабдувањето може да биде прекинато или ограничено до надминувањето на настанатиот вонреден настан. </w:t>
      </w:r>
    </w:p>
    <w:p w:rsidR="00817F4C" w:rsidRPr="00AF7AB2" w:rsidRDefault="00817F4C" w:rsidP="00851D07">
      <w:pPr>
        <w:pStyle w:val="EVNAufzhlung2"/>
        <w:numPr>
          <w:ilvl w:val="0"/>
          <w:numId w:val="0"/>
        </w:numPr>
        <w:rPr>
          <w:rStyle w:val="Emphasis"/>
          <w:b w:val="0"/>
          <w:bCs/>
          <w:sz w:val="18"/>
          <w:szCs w:val="18"/>
          <w:lang w:val="mk-MK"/>
        </w:rPr>
      </w:pPr>
      <w:r w:rsidRPr="00AF7AB2">
        <w:rPr>
          <w:rStyle w:val="Emphasis"/>
          <w:b w:val="0"/>
          <w:bCs/>
          <w:sz w:val="18"/>
          <w:szCs w:val="18"/>
          <w:lang w:val="ru-RU"/>
        </w:rPr>
        <w:t xml:space="preserve">6.2. </w:t>
      </w:r>
      <w:r w:rsidRPr="00AF7AB2">
        <w:rPr>
          <w:rStyle w:val="Emphasis"/>
          <w:b w:val="0"/>
          <w:bCs/>
          <w:sz w:val="18"/>
          <w:szCs w:val="18"/>
          <w:lang w:val="mk-MK"/>
        </w:rPr>
        <w:t>Во случај на правни ограничувања, измени во правниот основ или било какви противречности со законските одредби, засегнатата договорна страна ќе ја извести другата договорна страна писмено и ќе подготви анекс за измена на Договорот, така што истиот ќе биде во согласност со променетите околности.</w:t>
      </w:r>
    </w:p>
    <w:p w:rsidR="00817F4C" w:rsidRPr="00AF7AB2" w:rsidRDefault="00817F4C" w:rsidP="00851D07">
      <w:pPr>
        <w:pStyle w:val="EVNAufzhlung2"/>
        <w:numPr>
          <w:ilvl w:val="0"/>
          <w:numId w:val="0"/>
        </w:numPr>
        <w:rPr>
          <w:rFonts w:ascii="Frutiger Next for EVN Light" w:hAnsi="Frutiger Next for EVN Light" w:cs="Frutiger Next for EVN Light"/>
          <w:sz w:val="18"/>
          <w:szCs w:val="18"/>
          <w:lang w:val="ru-RU"/>
        </w:rPr>
      </w:pPr>
      <w:r w:rsidRPr="00AF7AB2">
        <w:rPr>
          <w:rStyle w:val="Emphasis"/>
          <w:b w:val="0"/>
          <w:bCs/>
          <w:sz w:val="18"/>
          <w:szCs w:val="18"/>
          <w:lang w:val="ru-RU"/>
        </w:rPr>
        <w:t>6.</w:t>
      </w:r>
      <w:r w:rsidRPr="00AF7AB2">
        <w:rPr>
          <w:rStyle w:val="Emphasis"/>
          <w:b w:val="0"/>
          <w:bCs/>
          <w:sz w:val="18"/>
          <w:szCs w:val="18"/>
          <w:lang w:val="mk-MK"/>
        </w:rPr>
        <w:t>3</w:t>
      </w:r>
      <w:r w:rsidRPr="00AF7AB2">
        <w:rPr>
          <w:rStyle w:val="Emphasis"/>
          <w:b w:val="0"/>
          <w:bCs/>
          <w:sz w:val="18"/>
          <w:szCs w:val="18"/>
          <w:lang w:val="ru-RU"/>
        </w:rPr>
        <w:t xml:space="preserve">. </w:t>
      </w:r>
      <w:r w:rsidRPr="00AF7AB2">
        <w:rPr>
          <w:rFonts w:ascii="Frutiger Next for EVN Light" w:hAnsi="Frutiger Next for EVN Light" w:cs="Frutiger Next for EVN Light"/>
          <w:sz w:val="18"/>
          <w:szCs w:val="18"/>
          <w:lang w:val="ru-RU"/>
        </w:rPr>
        <w:t>Доколку, во било кое време, било која одредба од овој Договор е или стане незаконска, неважечка или неприменлива, законитоста, важноста и применливоста на останатите одредби нема да биде засегната или нарушена. Договорните страни ќе ја заменат било која незаконска, неважечка или неприменлива одредба со законска, важечка и применлива одредба што ќе биде колку што е можно поблиска до неважечката одредба во однос на нејзиното економско значење.</w:t>
      </w:r>
    </w:p>
    <w:p w:rsidR="00817F4C" w:rsidRPr="00AF7AB2" w:rsidRDefault="00817F4C" w:rsidP="00851D07">
      <w:pPr>
        <w:pStyle w:val="Paragraph"/>
        <w:numPr>
          <w:ilvl w:val="0"/>
          <w:numId w:val="0"/>
        </w:numPr>
        <w:spacing w:before="0" w:after="0"/>
        <w:rPr>
          <w:rStyle w:val="Emphasis"/>
          <w:b w:val="0"/>
          <w:iCs w:val="0"/>
          <w:sz w:val="18"/>
          <w:szCs w:val="18"/>
        </w:rPr>
      </w:pPr>
      <w:r w:rsidRPr="00AF7AB2">
        <w:rPr>
          <w:sz w:val="18"/>
          <w:szCs w:val="18"/>
        </w:rPr>
        <w:t>6.4. Одредбите, условите и роковите наведени во овој Договор ќе се сметаат доверливи и ниедна договорна страна нема да ги открие таквите информации на трети страни.</w:t>
      </w:r>
    </w:p>
    <w:p w:rsidR="00817F4C" w:rsidRPr="00AF7AB2" w:rsidRDefault="00817F4C" w:rsidP="00851D07">
      <w:pPr>
        <w:pStyle w:val="EVNAufzhlung2"/>
        <w:numPr>
          <w:ilvl w:val="0"/>
          <w:numId w:val="0"/>
        </w:numPr>
        <w:rPr>
          <w:rStyle w:val="Emphasis"/>
          <w:b w:val="0"/>
          <w:bCs/>
          <w:sz w:val="18"/>
          <w:szCs w:val="18"/>
          <w:lang w:val="ru-RU"/>
        </w:rPr>
      </w:pPr>
      <w:r w:rsidRPr="00AF7AB2">
        <w:rPr>
          <w:rStyle w:val="Emphasis"/>
          <w:b w:val="0"/>
          <w:bCs/>
          <w:sz w:val="18"/>
          <w:szCs w:val="18"/>
          <w:lang w:val="mk-MK"/>
        </w:rPr>
        <w:t>6.5. Составни делови на овој Договор се</w:t>
      </w:r>
      <w:r w:rsidRPr="00AF7AB2">
        <w:rPr>
          <w:rStyle w:val="Emphasis"/>
          <w:b w:val="0"/>
          <w:bCs/>
          <w:sz w:val="18"/>
          <w:szCs w:val="18"/>
          <w:lang w:val="ru-RU"/>
        </w:rPr>
        <w:t>:</w:t>
      </w:r>
    </w:p>
    <w:p w:rsidR="00817F4C" w:rsidRPr="00AF7AB2" w:rsidRDefault="00817F4C" w:rsidP="00851D07">
      <w:pPr>
        <w:pStyle w:val="EVNAufzhlung2"/>
        <w:numPr>
          <w:ilvl w:val="0"/>
          <w:numId w:val="0"/>
        </w:numPr>
        <w:rPr>
          <w:rStyle w:val="Emphasis"/>
          <w:b w:val="0"/>
          <w:bCs/>
          <w:sz w:val="18"/>
          <w:szCs w:val="18"/>
          <w:lang w:val="ru-RU"/>
        </w:rPr>
      </w:pPr>
      <w:r w:rsidRPr="00AF7AB2">
        <w:rPr>
          <w:rStyle w:val="Emphasis"/>
          <w:b w:val="0"/>
          <w:bCs/>
          <w:sz w:val="18"/>
          <w:szCs w:val="18"/>
          <w:lang w:val="mk-MK"/>
        </w:rPr>
        <w:t>Прилог бр.1 – „Листа на места на потрошувачка“</w:t>
      </w:r>
    </w:p>
    <w:p w:rsidR="00817F4C" w:rsidRPr="00AF7AB2" w:rsidRDefault="00817F4C" w:rsidP="00851D07">
      <w:pPr>
        <w:pStyle w:val="EVNAufzhlung2"/>
        <w:numPr>
          <w:ilvl w:val="0"/>
          <w:numId w:val="0"/>
        </w:numPr>
        <w:rPr>
          <w:rStyle w:val="Emphasis"/>
          <w:b w:val="0"/>
          <w:bCs/>
          <w:sz w:val="18"/>
          <w:szCs w:val="18"/>
          <w:lang w:val="ru-RU"/>
        </w:rPr>
      </w:pPr>
      <w:r w:rsidRPr="00AF7AB2">
        <w:rPr>
          <w:rStyle w:val="Emphasis"/>
          <w:b w:val="0"/>
          <w:bCs/>
          <w:sz w:val="18"/>
          <w:szCs w:val="18"/>
          <w:lang w:val="mk-MK"/>
        </w:rPr>
        <w:t>Прилог бр.</w:t>
      </w:r>
      <w:r w:rsidRPr="00AF7AB2">
        <w:rPr>
          <w:rStyle w:val="Emphasis"/>
          <w:b w:val="0"/>
          <w:bCs/>
          <w:sz w:val="18"/>
          <w:szCs w:val="18"/>
          <w:lang w:val="ru-RU"/>
        </w:rPr>
        <w:t xml:space="preserve"> 2 – </w:t>
      </w:r>
      <w:r w:rsidRPr="00AF7AB2">
        <w:rPr>
          <w:rStyle w:val="Emphasis"/>
          <w:b w:val="0"/>
          <w:bCs/>
          <w:sz w:val="18"/>
          <w:szCs w:val="18"/>
          <w:lang w:val="mk-MK"/>
        </w:rPr>
        <w:t>„Листа на цени</w:t>
      </w:r>
      <w:r w:rsidRPr="00AF7AB2">
        <w:rPr>
          <w:rStyle w:val="Emphasis"/>
          <w:b w:val="0"/>
          <w:bCs/>
          <w:sz w:val="18"/>
          <w:szCs w:val="18"/>
          <w:lang w:val="ru-RU"/>
        </w:rPr>
        <w:t xml:space="preserve">” </w:t>
      </w:r>
    </w:p>
    <w:p w:rsidR="00817F4C" w:rsidRPr="00AF7AB2" w:rsidRDefault="00817F4C" w:rsidP="00851D07">
      <w:pPr>
        <w:pStyle w:val="Paragraph"/>
        <w:numPr>
          <w:ilvl w:val="0"/>
          <w:numId w:val="0"/>
        </w:numPr>
        <w:spacing w:before="0" w:after="0"/>
        <w:rPr>
          <w:sz w:val="18"/>
          <w:szCs w:val="18"/>
          <w:lang w:val="ru-RU"/>
        </w:rPr>
      </w:pPr>
      <w:r w:rsidRPr="00AF7AB2">
        <w:rPr>
          <w:sz w:val="18"/>
          <w:szCs w:val="18"/>
        </w:rPr>
        <w:t>6.6. Договорните страни изјавуваат, дека се согласни било какви спорови што ќе произлезат од овој Договор, или се однесуваат на него вклучувајќи спорови во однос на неговото толкување, невалидност, исполнување или раскинување или неговото прилагодување кон новонастанати околности, ќе се решаваат со преговори помеѓу договорните страни. Доколку не се постигне договор, тогаш спорот ќе биде упатен пред надлежен суд согласно регистрираното седиште на Снабдувачот. Упатување на спорот во судска постапка нема да претставува причина за неисполнување на другите обврски согласно овој Договор.</w:t>
      </w:r>
    </w:p>
    <w:p w:rsidR="00817F4C" w:rsidRPr="00AF7AB2" w:rsidRDefault="00817F4C" w:rsidP="00851D07">
      <w:pPr>
        <w:pStyle w:val="Paragraph"/>
        <w:numPr>
          <w:ilvl w:val="0"/>
          <w:numId w:val="0"/>
        </w:numPr>
        <w:spacing w:before="0" w:after="0"/>
        <w:rPr>
          <w:sz w:val="18"/>
          <w:szCs w:val="18"/>
        </w:rPr>
      </w:pPr>
      <w:r w:rsidRPr="00AF7AB2">
        <w:rPr>
          <w:sz w:val="18"/>
          <w:szCs w:val="18"/>
        </w:rPr>
        <w:t>6.7. За се што не е предвидено во овој Договор ќе се применува позитивното Македонско законодавство.</w:t>
      </w:r>
    </w:p>
    <w:p w:rsidR="00817F4C" w:rsidRPr="00AF7AB2" w:rsidRDefault="00817F4C" w:rsidP="00851D07">
      <w:pPr>
        <w:pStyle w:val="Paragraph"/>
        <w:numPr>
          <w:ilvl w:val="0"/>
          <w:numId w:val="0"/>
        </w:numPr>
        <w:spacing w:before="0" w:after="0"/>
        <w:rPr>
          <w:rStyle w:val="Emphasis"/>
          <w:b w:val="0"/>
          <w:bCs/>
          <w:sz w:val="18"/>
          <w:szCs w:val="18"/>
        </w:rPr>
      </w:pPr>
      <w:r w:rsidRPr="00AF7AB2">
        <w:rPr>
          <w:sz w:val="18"/>
          <w:szCs w:val="18"/>
        </w:rPr>
        <w:t xml:space="preserve">6.8. </w:t>
      </w:r>
      <w:r w:rsidRPr="00AF7AB2">
        <w:rPr>
          <w:rStyle w:val="Emphasis"/>
          <w:b w:val="0"/>
          <w:bCs/>
          <w:sz w:val="18"/>
          <w:szCs w:val="18"/>
        </w:rPr>
        <w:t xml:space="preserve">Овој Договор е подготвен и потпишан во 2 (два) еднообразни примероци на Македонски јазик, по  1 (еден) за секоја договорна страна. </w:t>
      </w:r>
    </w:p>
    <w:p w:rsidR="00817F4C" w:rsidRPr="00AF7AB2" w:rsidRDefault="00817F4C" w:rsidP="00851D07">
      <w:pPr>
        <w:rPr>
          <w:sz w:val="18"/>
          <w:szCs w:val="18"/>
          <w:lang w:val="mk-MK"/>
        </w:rPr>
      </w:pPr>
    </w:p>
    <w:p w:rsidR="00817F4C" w:rsidRPr="00AF7AB2" w:rsidRDefault="00817F4C" w:rsidP="00851D07">
      <w:pPr>
        <w:rPr>
          <w:sz w:val="18"/>
          <w:szCs w:val="18"/>
          <w:lang w:val="ru-RU"/>
        </w:rPr>
      </w:pPr>
    </w:p>
    <w:p w:rsidR="00817F4C" w:rsidRPr="00B7259E" w:rsidRDefault="00817F4C" w:rsidP="00851D07">
      <w:pPr>
        <w:pStyle w:val="a0"/>
        <w:jc w:val="left"/>
        <w:rPr>
          <w:rFonts w:ascii="Frutiger Next for EVN Light" w:hAnsi="Frutiger Next for EVN Light" w:cs="Frutiger Next for EVN Light"/>
          <w:b w:val="0"/>
          <w:bCs/>
          <w:sz w:val="18"/>
          <w:szCs w:val="18"/>
          <w:lang w:val="ru-RU"/>
        </w:rPr>
      </w:pPr>
      <w:r w:rsidRPr="00AF7AB2">
        <w:rPr>
          <w:rFonts w:ascii="Frutiger Next for EVN Light" w:hAnsi="Frutiger Next for EVN Light" w:cs="Frutiger Next for EVN Light"/>
          <w:b w:val="0"/>
          <w:bCs/>
          <w:sz w:val="18"/>
          <w:szCs w:val="18"/>
          <w:lang w:val="mk-MK"/>
        </w:rPr>
        <w:t>Во име на СНАБДУВАЧОТ</w:t>
      </w:r>
      <w:r w:rsidRPr="00B7259E">
        <w:rPr>
          <w:rFonts w:ascii="Frutiger Next for EVN Light" w:hAnsi="Frutiger Next for EVN Light" w:cs="Frutiger Next for EVN Light"/>
          <w:b w:val="0"/>
          <w:bCs/>
          <w:sz w:val="18"/>
          <w:szCs w:val="18"/>
          <w:lang w:val="ru-RU"/>
        </w:rPr>
        <w:tab/>
      </w:r>
      <w:r w:rsidRPr="00B7259E">
        <w:rPr>
          <w:rFonts w:ascii="Frutiger Next for EVN Light" w:hAnsi="Frutiger Next for EVN Light" w:cs="Frutiger Next for EVN Light"/>
          <w:b w:val="0"/>
          <w:bCs/>
          <w:sz w:val="18"/>
          <w:szCs w:val="18"/>
          <w:lang w:val="ru-RU"/>
        </w:rPr>
        <w:tab/>
      </w:r>
      <w:r w:rsidRPr="00B7259E">
        <w:rPr>
          <w:rFonts w:ascii="Frutiger Next for EVN Light" w:hAnsi="Frutiger Next for EVN Light" w:cs="Frutiger Next for EVN Light"/>
          <w:b w:val="0"/>
          <w:bCs/>
          <w:sz w:val="18"/>
          <w:szCs w:val="18"/>
          <w:lang w:val="ru-RU"/>
        </w:rPr>
        <w:tab/>
      </w:r>
      <w:r w:rsidRPr="00B7259E">
        <w:rPr>
          <w:rFonts w:ascii="Frutiger Next for EVN Light" w:hAnsi="Frutiger Next for EVN Light" w:cs="Frutiger Next for EVN Light"/>
          <w:b w:val="0"/>
          <w:bCs/>
          <w:sz w:val="18"/>
          <w:szCs w:val="18"/>
          <w:lang w:val="ru-RU"/>
        </w:rPr>
        <w:tab/>
      </w:r>
      <w:r w:rsidRPr="00B7259E">
        <w:rPr>
          <w:rFonts w:ascii="Frutiger Next for EVN Light" w:hAnsi="Frutiger Next for EVN Light" w:cs="Frutiger Next for EVN Light"/>
          <w:b w:val="0"/>
          <w:bCs/>
          <w:sz w:val="18"/>
          <w:szCs w:val="18"/>
          <w:lang w:val="ru-RU"/>
        </w:rPr>
        <w:tab/>
      </w:r>
      <w:r w:rsidRPr="00B7259E">
        <w:rPr>
          <w:rFonts w:ascii="Frutiger Next for EVN Light" w:hAnsi="Frutiger Next for EVN Light" w:cs="Frutiger Next for EVN Light"/>
          <w:b w:val="0"/>
          <w:bCs/>
          <w:sz w:val="18"/>
          <w:szCs w:val="18"/>
          <w:lang w:val="ru-RU"/>
        </w:rPr>
        <w:tab/>
      </w:r>
      <w:r w:rsidRPr="00B7259E">
        <w:rPr>
          <w:rFonts w:ascii="Frutiger Next for EVN Light" w:hAnsi="Frutiger Next for EVN Light" w:cs="Frutiger Next for EVN Light"/>
          <w:b w:val="0"/>
          <w:bCs/>
          <w:sz w:val="18"/>
          <w:szCs w:val="18"/>
          <w:lang w:val="mk-MK"/>
        </w:rPr>
        <w:t>Во име на ПОТРОШУВАЧОТ</w:t>
      </w:r>
    </w:p>
    <w:p w:rsidR="00817F4C" w:rsidRPr="00AF7AB2" w:rsidRDefault="00817F4C" w:rsidP="00851D07">
      <w:pPr>
        <w:rPr>
          <w:rFonts w:ascii="Frutiger Next for EVN Light" w:hAnsi="Frutiger Next for EVN Light" w:cs="Frutiger Next for EVN Light"/>
          <w:sz w:val="18"/>
          <w:szCs w:val="18"/>
          <w:lang w:val="mk-MK"/>
        </w:rPr>
      </w:pPr>
    </w:p>
    <w:p w:rsidR="00817F4C" w:rsidRPr="00B7259E" w:rsidRDefault="00817F4C" w:rsidP="00851D07">
      <w:pPr>
        <w:shd w:val="clear" w:color="auto" w:fill="FFFFFF" w:themeFill="background1"/>
        <w:rPr>
          <w:rFonts w:ascii="Frutiger Next for EVN Light" w:hAnsi="Frutiger Next for EVN Light" w:cs="Frutiger Next for EVN Light"/>
          <w:sz w:val="18"/>
          <w:szCs w:val="18"/>
          <w:lang w:val="mk-MK"/>
        </w:rPr>
      </w:pPr>
      <w:r w:rsidRPr="00AF7AB2">
        <w:rPr>
          <w:rFonts w:ascii="Frutiger Next for EVN Light" w:hAnsi="Frutiger Next for EVN Light" w:cs="Frutiger Next for EVN Light"/>
          <w:sz w:val="18"/>
          <w:szCs w:val="18"/>
          <w:lang w:val="mk-MK"/>
        </w:rPr>
        <w:t>ЕВН Македонија Електроснабдување ДООЕЛ Скопје</w:t>
      </w:r>
      <w:r w:rsidRPr="00AF7AB2">
        <w:rPr>
          <w:rFonts w:ascii="Frutiger Next for EVN Light" w:hAnsi="Frutiger Next for EVN Light" w:cs="Frutiger Next for EVN Light"/>
          <w:sz w:val="18"/>
          <w:szCs w:val="18"/>
          <w:lang w:val="mk-MK"/>
        </w:rPr>
        <w:tab/>
      </w:r>
      <w:r w:rsidRPr="00AF7AB2">
        <w:rPr>
          <w:rFonts w:ascii="Frutiger Next for EVN Light" w:hAnsi="Frutiger Next for EVN Light" w:cs="Frutiger Next for EVN Light"/>
          <w:sz w:val="18"/>
          <w:szCs w:val="18"/>
          <w:lang w:val="mk-MK"/>
        </w:rPr>
        <w:tab/>
      </w:r>
      <w:r w:rsidRPr="00B7259E">
        <w:rPr>
          <w:rFonts w:ascii="Frutiger Next for EVN Light" w:hAnsi="Frutiger Next for EVN Light" w:cs="Frutiger Next for EVN Light"/>
          <w:sz w:val="18"/>
          <w:szCs w:val="18"/>
          <w:lang w:val="mk-MK"/>
        </w:rPr>
        <w:tab/>
      </w:r>
      <w:sdt>
        <w:sdtPr>
          <w:rPr>
            <w:rStyle w:val="Style3"/>
            <w:highlight w:val="green"/>
          </w:rPr>
          <w:id w:val="-1756509576"/>
          <w:placeholder>
            <w:docPart w:val="5F23B062F5294913B3C7F63DF4E3B310"/>
          </w:placeholder>
          <w:showingPlcHdr/>
        </w:sdtPr>
        <w:sdtEndPr>
          <w:rPr>
            <w:rStyle w:val="DefaultParagraphFont"/>
            <w:rFonts w:ascii="Frutiger Next for EVN Light" w:hAnsi="Frutiger Next for EVN Light" w:cs="Frutiger Next for EVN Light"/>
            <w:color w:val="auto"/>
            <w:sz w:val="18"/>
            <w:szCs w:val="18"/>
            <w:lang w:val="mk-MK"/>
          </w:rPr>
        </w:sdtEndPr>
        <w:sdtContent>
          <w:r w:rsidRPr="00817F4C">
            <w:rPr>
              <w:rStyle w:val="PlaceholderText"/>
              <w:color w:val="auto"/>
              <w:shd w:val="clear" w:color="auto" w:fill="BFBFBF" w:themeFill="background1" w:themeFillShade="BF"/>
              <w:lang w:val="mk-MK"/>
            </w:rPr>
            <w:t xml:space="preserve">                                                </w:t>
          </w:r>
        </w:sdtContent>
      </w:sdt>
    </w:p>
    <w:p w:rsidR="00817F4C" w:rsidRPr="00B7259E" w:rsidRDefault="00817F4C" w:rsidP="00851D07">
      <w:pPr>
        <w:rPr>
          <w:rFonts w:ascii="Frutiger Next for EVN Light" w:hAnsi="Frutiger Next for EVN Light" w:cs="Frutiger Next for EVN Light"/>
          <w:sz w:val="18"/>
          <w:szCs w:val="18"/>
          <w:lang w:val="mk-MK"/>
        </w:rPr>
      </w:pPr>
    </w:p>
    <w:p w:rsidR="00817F4C" w:rsidRPr="00B7259E" w:rsidRDefault="00817F4C" w:rsidP="00851D07">
      <w:pPr>
        <w:rPr>
          <w:rFonts w:ascii="Frutiger Next for EVN Light" w:hAnsi="Frutiger Next for EVN Light" w:cs="Frutiger Next for EVN Light"/>
          <w:sz w:val="18"/>
          <w:szCs w:val="18"/>
          <w:lang w:val="mk-MK"/>
        </w:rPr>
      </w:pPr>
    </w:p>
    <w:p w:rsidR="00817F4C" w:rsidRDefault="00817F4C" w:rsidP="00851D07">
      <w:pPr>
        <w:rPr>
          <w:rFonts w:ascii="Frutiger Next for EVN Light" w:hAnsi="Frutiger Next for EVN Light" w:cs="Frutiger Next for EVN Light"/>
          <w:sz w:val="18"/>
          <w:szCs w:val="18"/>
        </w:rPr>
      </w:pPr>
      <w:r w:rsidRPr="00AF7AB2">
        <w:rPr>
          <w:rFonts w:ascii="Frutiger Next for EVN Light" w:hAnsi="Frutiger Next for EVN Light" w:cs="Frutiger Next for EVN Light"/>
          <w:sz w:val="18"/>
          <w:szCs w:val="18"/>
          <w:lang w:val="ru-RU"/>
        </w:rPr>
        <w:t>_____________________</w:t>
      </w:r>
      <w:r w:rsidRPr="00AF7AB2">
        <w:rPr>
          <w:rFonts w:ascii="Frutiger Next for EVN Light" w:hAnsi="Frutiger Next for EVN Light" w:cs="Frutiger Next for EVN Light"/>
          <w:sz w:val="18"/>
          <w:szCs w:val="18"/>
          <w:lang w:val="mk-MK"/>
        </w:rPr>
        <w:tab/>
      </w:r>
      <w:r w:rsidRPr="00AF7AB2">
        <w:rPr>
          <w:rFonts w:ascii="Frutiger Next for EVN Light" w:hAnsi="Frutiger Next for EVN Light" w:cs="Frutiger Next for EVN Light"/>
          <w:sz w:val="18"/>
          <w:szCs w:val="18"/>
          <w:lang w:val="mk-MK"/>
        </w:rPr>
        <w:tab/>
      </w:r>
      <w:r w:rsidRPr="00AF7AB2">
        <w:rPr>
          <w:rFonts w:ascii="Frutiger Next for EVN Light" w:hAnsi="Frutiger Next for EVN Light" w:cs="Frutiger Next for EVN Light"/>
          <w:sz w:val="18"/>
          <w:szCs w:val="18"/>
          <w:lang w:val="mk-MK"/>
        </w:rPr>
        <w:tab/>
      </w:r>
      <w:r w:rsidRPr="00AF7AB2">
        <w:rPr>
          <w:rFonts w:ascii="Frutiger Next for EVN Light" w:hAnsi="Frutiger Next for EVN Light" w:cs="Frutiger Next for EVN Light"/>
          <w:sz w:val="18"/>
          <w:szCs w:val="18"/>
          <w:lang w:val="mk-MK"/>
        </w:rPr>
        <w:tab/>
      </w:r>
      <w:r w:rsidRPr="00AF7AB2">
        <w:rPr>
          <w:rFonts w:ascii="Frutiger Next for EVN Light" w:hAnsi="Frutiger Next for EVN Light" w:cs="Frutiger Next for EVN Light"/>
          <w:sz w:val="18"/>
          <w:szCs w:val="18"/>
          <w:lang w:val="mk-MK"/>
        </w:rPr>
        <w:tab/>
      </w:r>
      <w:r w:rsidRPr="00AF7AB2">
        <w:rPr>
          <w:rFonts w:ascii="Frutiger Next for EVN Light" w:hAnsi="Frutiger Next for EVN Light" w:cs="Frutiger Next for EVN Light"/>
          <w:sz w:val="18"/>
          <w:szCs w:val="18"/>
          <w:lang w:val="mk-MK"/>
        </w:rPr>
        <w:tab/>
      </w:r>
      <w:r w:rsidRPr="00AF7AB2">
        <w:rPr>
          <w:rFonts w:ascii="Frutiger Next for EVN Light" w:hAnsi="Frutiger Next for EVN Light" w:cs="Frutiger Next for EVN Light"/>
          <w:sz w:val="18"/>
          <w:szCs w:val="18"/>
          <w:lang w:val="ru-RU"/>
        </w:rPr>
        <w:t>_____________________</w:t>
      </w:r>
    </w:p>
    <w:p w:rsidR="00FD027B" w:rsidRPr="00255EAE" w:rsidRDefault="00FD027B" w:rsidP="00255EAE">
      <w:pPr>
        <w:rPr>
          <w:spacing w:val="4"/>
        </w:rPr>
      </w:pPr>
    </w:p>
    <w:sectPr w:rsidR="00FD027B" w:rsidRPr="00255EAE" w:rsidSect="00BB424E">
      <w:footerReference w:type="default" r:id="rId9"/>
      <w:pgSz w:w="11907" w:h="16840" w:code="9"/>
      <w:pgMar w:top="993" w:right="567" w:bottom="1418"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F4C" w:rsidRDefault="00817F4C">
      <w:r>
        <w:separator/>
      </w:r>
    </w:p>
  </w:endnote>
  <w:endnote w:type="continuationSeparator" w:id="0">
    <w:p w:rsidR="00817F4C" w:rsidRDefault="0081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Next for EVN Light">
    <w:panose1 w:val="020B0303040204020203"/>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etter Gothic">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35" w:rsidRPr="00F84B35" w:rsidRDefault="00F84B35" w:rsidP="00F84B35">
    <w:pPr>
      <w:pStyle w:val="Footer"/>
      <w:tabs>
        <w:tab w:val="clear" w:pos="4536"/>
        <w:tab w:val="clear" w:pos="9072"/>
      </w:tabs>
      <w:rPr>
        <w:spacing w:val="2"/>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F4C" w:rsidRDefault="00817F4C">
      <w:r>
        <w:separator/>
      </w:r>
    </w:p>
  </w:footnote>
  <w:footnote w:type="continuationSeparator" w:id="0">
    <w:p w:rsidR="00817F4C" w:rsidRDefault="00817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87E54"/>
    <w:multiLevelType w:val="hybridMultilevel"/>
    <w:tmpl w:val="48FC79E6"/>
    <w:lvl w:ilvl="0" w:tplc="C018F29C">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A8B53DB"/>
    <w:multiLevelType w:val="hybridMultilevel"/>
    <w:tmpl w:val="591AC41A"/>
    <w:lvl w:ilvl="0" w:tplc="FFFFFFFF">
      <w:start w:val="1"/>
      <w:numFmt w:val="bullet"/>
      <w:pStyle w:val="a"/>
      <w:lvlText w:val=""/>
      <w:lvlJc w:val="left"/>
      <w:pPr>
        <w:tabs>
          <w:tab w:val="num" w:pos="227"/>
        </w:tabs>
        <w:ind w:left="227" w:hanging="227"/>
      </w:pPr>
      <w:rPr>
        <w:rFonts w:ascii="Symbol" w:hAnsi="Symbol" w:hint="default"/>
      </w:rPr>
    </w:lvl>
    <w:lvl w:ilvl="1" w:tplc="FFFFFFFF">
      <w:start w:val="1"/>
      <w:numFmt w:val="bullet"/>
      <w:lvlText w:val="o"/>
      <w:lvlJc w:val="left"/>
      <w:pPr>
        <w:tabs>
          <w:tab w:val="num" w:pos="397"/>
        </w:tabs>
        <w:ind w:left="397" w:hanging="360"/>
      </w:pPr>
      <w:rPr>
        <w:rFonts w:ascii="Courier New" w:hAnsi="Courier New" w:hint="default"/>
      </w:rPr>
    </w:lvl>
    <w:lvl w:ilvl="2" w:tplc="FFFFFFFF">
      <w:start w:val="1"/>
      <w:numFmt w:val="bullet"/>
      <w:lvlText w:val=""/>
      <w:lvlJc w:val="left"/>
      <w:pPr>
        <w:tabs>
          <w:tab w:val="num" w:pos="1117"/>
        </w:tabs>
        <w:ind w:left="1117" w:hanging="360"/>
      </w:pPr>
      <w:rPr>
        <w:rFonts w:ascii="Wingdings" w:hAnsi="Wingdings" w:hint="default"/>
      </w:rPr>
    </w:lvl>
    <w:lvl w:ilvl="3" w:tplc="FFFFFFFF">
      <w:start w:val="1"/>
      <w:numFmt w:val="bullet"/>
      <w:lvlText w:val=""/>
      <w:lvlJc w:val="left"/>
      <w:pPr>
        <w:tabs>
          <w:tab w:val="num" w:pos="1837"/>
        </w:tabs>
        <w:ind w:left="1837" w:hanging="360"/>
      </w:pPr>
      <w:rPr>
        <w:rFonts w:ascii="Symbol" w:hAnsi="Symbol" w:hint="default"/>
      </w:rPr>
    </w:lvl>
    <w:lvl w:ilvl="4" w:tplc="FFFFFFFF">
      <w:start w:val="1"/>
      <w:numFmt w:val="bullet"/>
      <w:lvlText w:val="o"/>
      <w:lvlJc w:val="left"/>
      <w:pPr>
        <w:tabs>
          <w:tab w:val="num" w:pos="2557"/>
        </w:tabs>
        <w:ind w:left="2557" w:hanging="360"/>
      </w:pPr>
      <w:rPr>
        <w:rFonts w:ascii="Courier New" w:hAnsi="Courier New" w:hint="default"/>
      </w:rPr>
    </w:lvl>
    <w:lvl w:ilvl="5" w:tplc="FFFFFFFF">
      <w:start w:val="1"/>
      <w:numFmt w:val="bullet"/>
      <w:lvlText w:val=""/>
      <w:lvlJc w:val="left"/>
      <w:pPr>
        <w:tabs>
          <w:tab w:val="num" w:pos="3277"/>
        </w:tabs>
        <w:ind w:left="3277" w:hanging="360"/>
      </w:pPr>
      <w:rPr>
        <w:rFonts w:ascii="Wingdings" w:hAnsi="Wingdings" w:hint="default"/>
      </w:rPr>
    </w:lvl>
    <w:lvl w:ilvl="6" w:tplc="FFFFFFFF">
      <w:start w:val="1"/>
      <w:numFmt w:val="bullet"/>
      <w:lvlText w:val=""/>
      <w:lvlJc w:val="left"/>
      <w:pPr>
        <w:tabs>
          <w:tab w:val="num" w:pos="3997"/>
        </w:tabs>
        <w:ind w:left="3997" w:hanging="360"/>
      </w:pPr>
      <w:rPr>
        <w:rFonts w:ascii="Symbol" w:hAnsi="Symbol" w:hint="default"/>
      </w:rPr>
    </w:lvl>
    <w:lvl w:ilvl="7" w:tplc="FFFFFFFF">
      <w:start w:val="1"/>
      <w:numFmt w:val="bullet"/>
      <w:lvlText w:val="o"/>
      <w:lvlJc w:val="left"/>
      <w:pPr>
        <w:tabs>
          <w:tab w:val="num" w:pos="4717"/>
        </w:tabs>
        <w:ind w:left="4717" w:hanging="360"/>
      </w:pPr>
      <w:rPr>
        <w:rFonts w:ascii="Courier New" w:hAnsi="Courier New" w:hint="default"/>
      </w:rPr>
    </w:lvl>
    <w:lvl w:ilvl="8" w:tplc="FFFFFFFF">
      <w:start w:val="1"/>
      <w:numFmt w:val="bullet"/>
      <w:lvlText w:val=""/>
      <w:lvlJc w:val="left"/>
      <w:pPr>
        <w:tabs>
          <w:tab w:val="num" w:pos="5437"/>
        </w:tabs>
        <w:ind w:left="5437" w:hanging="360"/>
      </w:pPr>
      <w:rPr>
        <w:rFonts w:ascii="Wingdings" w:hAnsi="Wingdings" w:hint="default"/>
      </w:rPr>
    </w:lvl>
  </w:abstractNum>
  <w:abstractNum w:abstractNumId="2">
    <w:nsid w:val="39C45CA4"/>
    <w:multiLevelType w:val="hybridMultilevel"/>
    <w:tmpl w:val="E5AEEE76"/>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C596220"/>
    <w:multiLevelType w:val="hybridMultilevel"/>
    <w:tmpl w:val="4E3CBD66"/>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07F7950"/>
    <w:multiLevelType w:val="hybridMultilevel"/>
    <w:tmpl w:val="6B2A8712"/>
    <w:lvl w:ilvl="0" w:tplc="FFFFFFFF">
      <w:start w:val="1"/>
      <w:numFmt w:val="bullet"/>
      <w:pStyle w:val="EVNAufzhlung2"/>
      <w:lvlText w:val=""/>
      <w:lvlJc w:val="left"/>
      <w:pPr>
        <w:ind w:left="720" w:hanging="360"/>
      </w:pPr>
      <w:rPr>
        <w:rFonts w:ascii="Frutiger Next for EVN Light" w:hAnsi="Frutiger Next for EVN Light"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4D242ACD"/>
    <w:multiLevelType w:val="hybridMultilevel"/>
    <w:tmpl w:val="705CD97E"/>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19B662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2566B6F"/>
    <w:multiLevelType w:val="multilevel"/>
    <w:tmpl w:val="96F8397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CB42458"/>
    <w:multiLevelType w:val="hybridMultilevel"/>
    <w:tmpl w:val="FB1619EE"/>
    <w:lvl w:ilvl="0" w:tplc="CA04A19E">
      <w:start w:val="1"/>
      <w:numFmt w:val="bullet"/>
      <w:lvlText w:val="-"/>
      <w:lvlJc w:val="left"/>
      <w:pPr>
        <w:ind w:left="360" w:hanging="360"/>
      </w:pPr>
      <w:rPr>
        <w:rFonts w:ascii="Tahoma" w:hAnsi="Tahoma"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9">
    <w:nsid w:val="67A20A3F"/>
    <w:multiLevelType w:val="hybridMultilevel"/>
    <w:tmpl w:val="81123860"/>
    <w:lvl w:ilvl="0" w:tplc="D8FCE6D0">
      <w:start w:val="1"/>
      <w:numFmt w:val="bullet"/>
      <w:lvlText w:val=""/>
      <w:lvlJc w:val="left"/>
      <w:pPr>
        <w:ind w:left="1230" w:hanging="360"/>
      </w:pPr>
      <w:rPr>
        <w:rFonts w:ascii="Frutiger Next for EVN Light" w:hAnsi="Frutiger Next for EVN Light" w:hint="default"/>
      </w:rPr>
    </w:lvl>
    <w:lvl w:ilvl="1" w:tplc="0C070003" w:tentative="1">
      <w:start w:val="1"/>
      <w:numFmt w:val="bullet"/>
      <w:lvlText w:val="o"/>
      <w:lvlJc w:val="left"/>
      <w:pPr>
        <w:ind w:left="1950" w:hanging="360"/>
      </w:pPr>
      <w:rPr>
        <w:rFonts w:ascii="Courier New" w:hAnsi="Courier New" w:cs="Courier New" w:hint="default"/>
      </w:rPr>
    </w:lvl>
    <w:lvl w:ilvl="2" w:tplc="0C070005" w:tentative="1">
      <w:start w:val="1"/>
      <w:numFmt w:val="bullet"/>
      <w:lvlText w:val=""/>
      <w:lvlJc w:val="left"/>
      <w:pPr>
        <w:ind w:left="2670" w:hanging="360"/>
      </w:pPr>
      <w:rPr>
        <w:rFonts w:ascii="Wingdings" w:hAnsi="Wingdings" w:hint="default"/>
      </w:rPr>
    </w:lvl>
    <w:lvl w:ilvl="3" w:tplc="0C070001" w:tentative="1">
      <w:start w:val="1"/>
      <w:numFmt w:val="bullet"/>
      <w:lvlText w:val=""/>
      <w:lvlJc w:val="left"/>
      <w:pPr>
        <w:ind w:left="3390" w:hanging="360"/>
      </w:pPr>
      <w:rPr>
        <w:rFonts w:ascii="Symbol" w:hAnsi="Symbol" w:hint="default"/>
      </w:rPr>
    </w:lvl>
    <w:lvl w:ilvl="4" w:tplc="0C070003" w:tentative="1">
      <w:start w:val="1"/>
      <w:numFmt w:val="bullet"/>
      <w:lvlText w:val="o"/>
      <w:lvlJc w:val="left"/>
      <w:pPr>
        <w:ind w:left="4110" w:hanging="360"/>
      </w:pPr>
      <w:rPr>
        <w:rFonts w:ascii="Courier New" w:hAnsi="Courier New" w:cs="Courier New" w:hint="default"/>
      </w:rPr>
    </w:lvl>
    <w:lvl w:ilvl="5" w:tplc="0C070005" w:tentative="1">
      <w:start w:val="1"/>
      <w:numFmt w:val="bullet"/>
      <w:lvlText w:val=""/>
      <w:lvlJc w:val="left"/>
      <w:pPr>
        <w:ind w:left="4830" w:hanging="360"/>
      </w:pPr>
      <w:rPr>
        <w:rFonts w:ascii="Wingdings" w:hAnsi="Wingdings" w:hint="default"/>
      </w:rPr>
    </w:lvl>
    <w:lvl w:ilvl="6" w:tplc="0C070001" w:tentative="1">
      <w:start w:val="1"/>
      <w:numFmt w:val="bullet"/>
      <w:lvlText w:val=""/>
      <w:lvlJc w:val="left"/>
      <w:pPr>
        <w:ind w:left="5550" w:hanging="360"/>
      </w:pPr>
      <w:rPr>
        <w:rFonts w:ascii="Symbol" w:hAnsi="Symbol" w:hint="default"/>
      </w:rPr>
    </w:lvl>
    <w:lvl w:ilvl="7" w:tplc="0C070003" w:tentative="1">
      <w:start w:val="1"/>
      <w:numFmt w:val="bullet"/>
      <w:lvlText w:val="o"/>
      <w:lvlJc w:val="left"/>
      <w:pPr>
        <w:ind w:left="6270" w:hanging="360"/>
      </w:pPr>
      <w:rPr>
        <w:rFonts w:ascii="Courier New" w:hAnsi="Courier New" w:cs="Courier New" w:hint="default"/>
      </w:rPr>
    </w:lvl>
    <w:lvl w:ilvl="8" w:tplc="0C070005" w:tentative="1">
      <w:start w:val="1"/>
      <w:numFmt w:val="bullet"/>
      <w:lvlText w:val=""/>
      <w:lvlJc w:val="left"/>
      <w:pPr>
        <w:ind w:left="6990" w:hanging="360"/>
      </w:pPr>
      <w:rPr>
        <w:rFonts w:ascii="Wingdings" w:hAnsi="Wingdings" w:hint="default"/>
      </w:rPr>
    </w:lvl>
  </w:abstractNum>
  <w:abstractNum w:abstractNumId="10">
    <w:nsid w:val="75615A1E"/>
    <w:multiLevelType w:val="hybridMultilevel"/>
    <w:tmpl w:val="47C007E4"/>
    <w:lvl w:ilvl="0" w:tplc="AAB21014">
      <w:start w:val="1"/>
      <w:numFmt w:val="decimal"/>
      <w:pStyle w:val="Paragraph"/>
      <w:lvlText w:val="(%1)"/>
      <w:lvlJc w:val="left"/>
      <w:pPr>
        <w:tabs>
          <w:tab w:val="num" w:pos="397"/>
        </w:tabs>
      </w:pPr>
      <w:rPr>
        <w:rFonts w:cs="Times New Roman" w:hint="default"/>
        <w:b w:val="0"/>
        <w:bCs w:val="0"/>
        <w:sz w:val="18"/>
        <w:szCs w:val="1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761A23D8"/>
    <w:multiLevelType w:val="hybridMultilevel"/>
    <w:tmpl w:val="97368C6A"/>
    <w:lvl w:ilvl="0" w:tplc="C018F29C">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9"/>
  </w:num>
  <w:num w:numId="5">
    <w:abstractNumId w:val="5"/>
  </w:num>
  <w:num w:numId="6">
    <w:abstractNumId w:val="0"/>
  </w:num>
  <w:num w:numId="7">
    <w:abstractNumId w:val="2"/>
  </w:num>
  <w:num w:numId="8">
    <w:abstractNumId w:val="4"/>
  </w:num>
  <w:num w:numId="9">
    <w:abstractNumId w:val="1"/>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Yq+VlPIQMD9moxICe9e7MwtpVyQ=" w:salt="04TqcBZLr4gQOnHNmwMq1w=="/>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4C"/>
    <w:rsid w:val="000D42F3"/>
    <w:rsid w:val="00191663"/>
    <w:rsid w:val="001B0602"/>
    <w:rsid w:val="00243F41"/>
    <w:rsid w:val="00255EAE"/>
    <w:rsid w:val="002730DC"/>
    <w:rsid w:val="00294428"/>
    <w:rsid w:val="002B2267"/>
    <w:rsid w:val="0031343B"/>
    <w:rsid w:val="003C3B22"/>
    <w:rsid w:val="003F2211"/>
    <w:rsid w:val="00500EC8"/>
    <w:rsid w:val="00536E9C"/>
    <w:rsid w:val="00542012"/>
    <w:rsid w:val="005519E7"/>
    <w:rsid w:val="00590D5E"/>
    <w:rsid w:val="005A24E6"/>
    <w:rsid w:val="00636657"/>
    <w:rsid w:val="006717AF"/>
    <w:rsid w:val="007A19D5"/>
    <w:rsid w:val="007F6607"/>
    <w:rsid w:val="00817F4C"/>
    <w:rsid w:val="008E5DBD"/>
    <w:rsid w:val="009A055B"/>
    <w:rsid w:val="00A029C0"/>
    <w:rsid w:val="00A51C43"/>
    <w:rsid w:val="00A62FB0"/>
    <w:rsid w:val="00A63DC6"/>
    <w:rsid w:val="00A91B22"/>
    <w:rsid w:val="00AE1326"/>
    <w:rsid w:val="00B05EEF"/>
    <w:rsid w:val="00B61CD6"/>
    <w:rsid w:val="00BA32C3"/>
    <w:rsid w:val="00BB424E"/>
    <w:rsid w:val="00C42B98"/>
    <w:rsid w:val="00CF0D7E"/>
    <w:rsid w:val="00EE3DA5"/>
    <w:rsid w:val="00F47932"/>
    <w:rsid w:val="00F60F49"/>
    <w:rsid w:val="00F84B35"/>
    <w:rsid w:val="00F91289"/>
    <w:rsid w:val="00FD027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Next for EVN Light" w:eastAsia="Times New Roman" w:hAnsi="Frutiger Next for EVN Light"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F4C"/>
    <w:rPr>
      <w:rFonts w:ascii="Times New Roman" w:hAnsi="Times New Roman"/>
      <w:lang w:val="en-US" w:eastAsia="en-US"/>
    </w:rPr>
  </w:style>
  <w:style w:type="paragraph" w:styleId="Heading1">
    <w:name w:val="heading 1"/>
    <w:basedOn w:val="Normal"/>
    <w:next w:val="Normal"/>
    <w:qFormat/>
    <w:rsid w:val="00F84B35"/>
    <w:pPr>
      <w:keepNext/>
      <w:spacing w:before="120" w:after="120"/>
      <w:outlineLvl w:val="0"/>
    </w:pPr>
    <w:rPr>
      <w:color w:val="191919"/>
      <w:spacing w:val="4"/>
      <w:kern w:val="28"/>
      <w:sz w:val="40"/>
    </w:rPr>
  </w:style>
  <w:style w:type="paragraph" w:styleId="Heading2">
    <w:name w:val="heading 2"/>
    <w:basedOn w:val="Normal"/>
    <w:next w:val="Normal"/>
    <w:qFormat/>
    <w:rsid w:val="00F84B35"/>
    <w:pPr>
      <w:keepNext/>
      <w:spacing w:before="120" w:after="120"/>
      <w:outlineLvl w:val="1"/>
    </w:pPr>
    <w:rPr>
      <w:spacing w:val="4"/>
      <w:sz w:val="32"/>
    </w:rPr>
  </w:style>
  <w:style w:type="paragraph" w:styleId="Heading3">
    <w:name w:val="heading 3"/>
    <w:basedOn w:val="Normal"/>
    <w:next w:val="Normal"/>
    <w:qFormat/>
    <w:rsid w:val="00F84B35"/>
    <w:pPr>
      <w:keepNext/>
      <w:spacing w:before="60" w:after="60"/>
      <w:outlineLvl w:val="2"/>
    </w:pPr>
    <w:rPr>
      <w:b/>
      <w:color w:val="4C4C4C"/>
      <w:spacing w:val="4"/>
      <w:sz w:val="28"/>
    </w:rPr>
  </w:style>
  <w:style w:type="paragraph" w:styleId="Heading4">
    <w:name w:val="heading 4"/>
    <w:basedOn w:val="Normal"/>
    <w:next w:val="Normal"/>
    <w:qFormat/>
    <w:rsid w:val="00F84B35"/>
    <w:pPr>
      <w:keepNext/>
      <w:outlineLvl w:val="3"/>
    </w:pPr>
    <w:rPr>
      <w:b/>
      <w:spacing w:val="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Letter Gothic" w:hAnsi="Letter Gothic"/>
      <w:sz w:val="20"/>
      <w:vertAlign w:val="superscript"/>
    </w:rPr>
  </w:style>
  <w:style w:type="character" w:styleId="CommentReference">
    <w:name w:val="annotation reference"/>
    <w:semiHidden/>
    <w:rPr>
      <w:rFonts w:ascii="Letter Gothic" w:hAnsi="Letter Gothic"/>
      <w:sz w:val="16"/>
    </w:rPr>
  </w:style>
  <w:style w:type="character" w:styleId="FootnoteReference">
    <w:name w:val="footnote reference"/>
    <w:semiHidden/>
    <w:rPr>
      <w:rFonts w:ascii="Letter Gothic" w:hAnsi="Letter Gothic"/>
      <w:sz w:val="20"/>
      <w:vertAlign w:val="superscript"/>
    </w:rPr>
  </w:style>
  <w:style w:type="paragraph" w:styleId="Index1">
    <w:name w:val="index 1"/>
    <w:basedOn w:val="Normal"/>
    <w:next w:val="Normal"/>
    <w:semiHidden/>
    <w:pPr>
      <w:tabs>
        <w:tab w:val="right" w:leader="dot" w:pos="9072"/>
      </w:tabs>
      <w:ind w:left="200" w:hanging="200"/>
    </w:pPr>
  </w:style>
  <w:style w:type="paragraph" w:styleId="IndexHeading">
    <w:name w:val="index heading"/>
    <w:basedOn w:val="Normal"/>
    <w:next w:val="Index1"/>
    <w:semiHidden/>
    <w:rPr>
      <w:b/>
    </w:rPr>
  </w:style>
  <w:style w:type="character" w:styleId="PageNumber">
    <w:name w:val="page number"/>
    <w:rPr>
      <w:rFonts w:ascii="Letter Gothic" w:hAnsi="Letter Gothic"/>
      <w:sz w:val="20"/>
    </w:rPr>
  </w:style>
  <w:style w:type="paragraph" w:styleId="Title">
    <w:name w:val="Title"/>
    <w:basedOn w:val="Normal"/>
    <w:qFormat/>
    <w:rsid w:val="00F84B35"/>
    <w:pPr>
      <w:spacing w:before="360" w:after="360"/>
    </w:pPr>
    <w:rPr>
      <w:color w:val="E0001B"/>
      <w:spacing w:val="4"/>
      <w:kern w:val="28"/>
      <w:sz w:val="60"/>
    </w:rPr>
  </w:style>
  <w:style w:type="paragraph" w:styleId="Subtitle">
    <w:name w:val="Subtitle"/>
    <w:basedOn w:val="Normal"/>
    <w:qFormat/>
    <w:pPr>
      <w:spacing w:after="60"/>
      <w:jc w:val="center"/>
    </w:pPr>
    <w:rPr>
      <w:sz w:val="24"/>
    </w:rPr>
  </w:style>
  <w:style w:type="character" w:styleId="LineNumber">
    <w:name w:val="line number"/>
    <w:rPr>
      <w:rFonts w:ascii="Letter Gothic" w:hAnsi="Letter Gothic"/>
      <w:sz w:val="20"/>
    </w:rPr>
  </w:style>
  <w:style w:type="paragraph" w:styleId="TOAHeading">
    <w:name w:val="toa heading"/>
    <w:basedOn w:val="Normal"/>
    <w:next w:val="Normal"/>
    <w:semiHidden/>
    <w:pPr>
      <w:spacing w:before="120"/>
    </w:pPr>
    <w:rPr>
      <w:b/>
      <w:sz w:val="24"/>
    </w:rPr>
  </w:style>
  <w:style w:type="paragraph" w:styleId="TableofAuthorities">
    <w:name w:val="table of authorities"/>
    <w:basedOn w:val="Normal"/>
    <w:next w:val="Normal"/>
    <w:semiHidden/>
    <w:pPr>
      <w:tabs>
        <w:tab w:val="right" w:leader="dot" w:pos="9072"/>
      </w:tabs>
      <w:ind w:left="200" w:hanging="200"/>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Strong">
    <w:name w:val="Strong"/>
    <w:qFormat/>
    <w:rsid w:val="00FD027B"/>
    <w:rPr>
      <w:rFonts w:ascii="Frutiger Next for EVN Light" w:hAnsi="Frutiger Next for EVN Light"/>
      <w:b/>
      <w:bCs/>
      <w:spacing w:val="4"/>
      <w:sz w:val="19"/>
    </w:rPr>
  </w:style>
  <w:style w:type="character" w:styleId="Emphasis">
    <w:name w:val="Emphasis"/>
    <w:aliases w:val="EVN Hervorhebung"/>
    <w:uiPriority w:val="99"/>
    <w:qFormat/>
    <w:rsid w:val="00FD027B"/>
    <w:rPr>
      <w:rFonts w:ascii="Frutiger Next for EVN Light" w:hAnsi="Frutiger Next for EVN Light"/>
      <w:b/>
      <w:i w:val="0"/>
      <w:iCs/>
      <w:spacing w:val="4"/>
      <w:sz w:val="19"/>
    </w:rPr>
  </w:style>
  <w:style w:type="paragraph" w:customStyle="1" w:styleId="EmptyLayoutCell">
    <w:name w:val="EmptyLayoutCell"/>
    <w:basedOn w:val="Normal"/>
    <w:rsid w:val="00817F4C"/>
    <w:rPr>
      <w:sz w:val="2"/>
    </w:rPr>
  </w:style>
  <w:style w:type="paragraph" w:customStyle="1" w:styleId="EVNAufzhlung2">
    <w:name w:val="EVN Aufzählung 2"/>
    <w:basedOn w:val="Normal"/>
    <w:uiPriority w:val="99"/>
    <w:rsid w:val="00817F4C"/>
    <w:pPr>
      <w:numPr>
        <w:numId w:val="8"/>
      </w:numPr>
    </w:pPr>
    <w:rPr>
      <w:sz w:val="24"/>
      <w:szCs w:val="24"/>
      <w:lang w:val="en-GB" w:eastAsia="en-GB"/>
    </w:rPr>
  </w:style>
  <w:style w:type="character" w:customStyle="1" w:styleId="hps">
    <w:name w:val="hps"/>
    <w:uiPriority w:val="99"/>
    <w:rsid w:val="00817F4C"/>
  </w:style>
  <w:style w:type="paragraph" w:customStyle="1" w:styleId="Paragraph">
    <w:name w:val="Paragraph"/>
    <w:basedOn w:val="Normal"/>
    <w:uiPriority w:val="99"/>
    <w:rsid w:val="00817F4C"/>
    <w:pPr>
      <w:numPr>
        <w:numId w:val="10"/>
      </w:numPr>
      <w:spacing w:before="120" w:after="120"/>
    </w:pPr>
    <w:rPr>
      <w:rFonts w:ascii="Frutiger Next for EVN Light" w:hAnsi="Frutiger Next for EVN Light" w:cs="Frutiger Next for EVN Light"/>
      <w:sz w:val="19"/>
      <w:szCs w:val="19"/>
      <w:lang w:val="mk-MK"/>
    </w:rPr>
  </w:style>
  <w:style w:type="paragraph" w:customStyle="1" w:styleId="a">
    <w:name w:val="алинеја"/>
    <w:uiPriority w:val="99"/>
    <w:rsid w:val="00817F4C"/>
    <w:pPr>
      <w:numPr>
        <w:numId w:val="9"/>
      </w:numPr>
      <w:spacing w:before="120" w:after="120"/>
    </w:pPr>
    <w:rPr>
      <w:rFonts w:eastAsia="Frutiger Next for EVN Light" w:cs="Frutiger Next for EVN Light"/>
      <w:sz w:val="19"/>
      <w:szCs w:val="19"/>
      <w:lang w:eastAsia="en-US"/>
    </w:rPr>
  </w:style>
  <w:style w:type="paragraph" w:customStyle="1" w:styleId="a0">
    <w:name w:val="Наслов на член"/>
    <w:next w:val="Normal"/>
    <w:link w:val="Char"/>
    <w:uiPriority w:val="99"/>
    <w:rsid w:val="00817F4C"/>
    <w:pPr>
      <w:keepNext/>
      <w:jc w:val="center"/>
    </w:pPr>
    <w:rPr>
      <w:rFonts w:ascii="Arial" w:eastAsia="Frutiger Next for EVN Light" w:hAnsi="Arial"/>
      <w:b/>
      <w:sz w:val="22"/>
      <w:szCs w:val="22"/>
      <w:lang w:val="en-US" w:eastAsia="en-US"/>
    </w:rPr>
  </w:style>
  <w:style w:type="character" w:customStyle="1" w:styleId="Char">
    <w:name w:val="Наслов на член Char"/>
    <w:link w:val="a0"/>
    <w:uiPriority w:val="99"/>
    <w:locked/>
    <w:rsid w:val="00817F4C"/>
    <w:rPr>
      <w:rFonts w:ascii="Arial" w:eastAsia="Frutiger Next for EVN Light" w:hAnsi="Arial"/>
      <w:b/>
      <w:sz w:val="22"/>
      <w:szCs w:val="22"/>
      <w:lang w:val="en-US" w:eastAsia="en-US"/>
    </w:rPr>
  </w:style>
  <w:style w:type="character" w:styleId="PlaceholderText">
    <w:name w:val="Placeholder Text"/>
    <w:basedOn w:val="DefaultParagraphFont"/>
    <w:uiPriority w:val="99"/>
    <w:semiHidden/>
    <w:rsid w:val="00817F4C"/>
    <w:rPr>
      <w:color w:val="808080"/>
    </w:rPr>
  </w:style>
  <w:style w:type="character" w:customStyle="1" w:styleId="Style2">
    <w:name w:val="Style2"/>
    <w:basedOn w:val="DefaultParagraphFont"/>
    <w:uiPriority w:val="1"/>
    <w:rsid w:val="00817F4C"/>
    <w:rPr>
      <w:color w:val="A6A6A6" w:themeColor="background1" w:themeShade="A6"/>
    </w:rPr>
  </w:style>
  <w:style w:type="character" w:customStyle="1" w:styleId="Style3">
    <w:name w:val="Style3"/>
    <w:basedOn w:val="DefaultParagraphFont"/>
    <w:uiPriority w:val="1"/>
    <w:rsid w:val="00817F4C"/>
    <w:rPr>
      <w:color w:val="808080" w:themeColor="background1" w:themeShade="80"/>
    </w:rPr>
  </w:style>
  <w:style w:type="character" w:customStyle="1" w:styleId="Style4">
    <w:name w:val="Style4"/>
    <w:basedOn w:val="DefaultParagraphFont"/>
    <w:uiPriority w:val="1"/>
    <w:rsid w:val="00817F4C"/>
    <w:rPr>
      <w:color w:val="808080" w:themeColor="background1" w:themeShade="80"/>
    </w:rPr>
  </w:style>
  <w:style w:type="paragraph" w:styleId="BalloonText">
    <w:name w:val="Balloon Text"/>
    <w:basedOn w:val="Normal"/>
    <w:link w:val="BalloonTextChar"/>
    <w:rsid w:val="00817F4C"/>
    <w:rPr>
      <w:rFonts w:ascii="Tahoma" w:hAnsi="Tahoma" w:cs="Tahoma"/>
      <w:sz w:val="16"/>
      <w:szCs w:val="16"/>
    </w:rPr>
  </w:style>
  <w:style w:type="character" w:customStyle="1" w:styleId="BalloonTextChar">
    <w:name w:val="Balloon Text Char"/>
    <w:basedOn w:val="DefaultParagraphFont"/>
    <w:link w:val="BalloonText"/>
    <w:rsid w:val="00817F4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Next for EVN Light" w:eastAsia="Times New Roman" w:hAnsi="Frutiger Next for EVN Light"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F4C"/>
    <w:rPr>
      <w:rFonts w:ascii="Times New Roman" w:hAnsi="Times New Roman"/>
      <w:lang w:val="en-US" w:eastAsia="en-US"/>
    </w:rPr>
  </w:style>
  <w:style w:type="paragraph" w:styleId="Heading1">
    <w:name w:val="heading 1"/>
    <w:basedOn w:val="Normal"/>
    <w:next w:val="Normal"/>
    <w:qFormat/>
    <w:rsid w:val="00F84B35"/>
    <w:pPr>
      <w:keepNext/>
      <w:spacing w:before="120" w:after="120"/>
      <w:outlineLvl w:val="0"/>
    </w:pPr>
    <w:rPr>
      <w:color w:val="191919"/>
      <w:spacing w:val="4"/>
      <w:kern w:val="28"/>
      <w:sz w:val="40"/>
    </w:rPr>
  </w:style>
  <w:style w:type="paragraph" w:styleId="Heading2">
    <w:name w:val="heading 2"/>
    <w:basedOn w:val="Normal"/>
    <w:next w:val="Normal"/>
    <w:qFormat/>
    <w:rsid w:val="00F84B35"/>
    <w:pPr>
      <w:keepNext/>
      <w:spacing w:before="120" w:after="120"/>
      <w:outlineLvl w:val="1"/>
    </w:pPr>
    <w:rPr>
      <w:spacing w:val="4"/>
      <w:sz w:val="32"/>
    </w:rPr>
  </w:style>
  <w:style w:type="paragraph" w:styleId="Heading3">
    <w:name w:val="heading 3"/>
    <w:basedOn w:val="Normal"/>
    <w:next w:val="Normal"/>
    <w:qFormat/>
    <w:rsid w:val="00F84B35"/>
    <w:pPr>
      <w:keepNext/>
      <w:spacing w:before="60" w:after="60"/>
      <w:outlineLvl w:val="2"/>
    </w:pPr>
    <w:rPr>
      <w:b/>
      <w:color w:val="4C4C4C"/>
      <w:spacing w:val="4"/>
      <w:sz w:val="28"/>
    </w:rPr>
  </w:style>
  <w:style w:type="paragraph" w:styleId="Heading4">
    <w:name w:val="heading 4"/>
    <w:basedOn w:val="Normal"/>
    <w:next w:val="Normal"/>
    <w:qFormat/>
    <w:rsid w:val="00F84B35"/>
    <w:pPr>
      <w:keepNext/>
      <w:outlineLvl w:val="3"/>
    </w:pPr>
    <w:rPr>
      <w:b/>
      <w:spacing w:val="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Letter Gothic" w:hAnsi="Letter Gothic"/>
      <w:sz w:val="20"/>
      <w:vertAlign w:val="superscript"/>
    </w:rPr>
  </w:style>
  <w:style w:type="character" w:styleId="CommentReference">
    <w:name w:val="annotation reference"/>
    <w:semiHidden/>
    <w:rPr>
      <w:rFonts w:ascii="Letter Gothic" w:hAnsi="Letter Gothic"/>
      <w:sz w:val="16"/>
    </w:rPr>
  </w:style>
  <w:style w:type="character" w:styleId="FootnoteReference">
    <w:name w:val="footnote reference"/>
    <w:semiHidden/>
    <w:rPr>
      <w:rFonts w:ascii="Letter Gothic" w:hAnsi="Letter Gothic"/>
      <w:sz w:val="20"/>
      <w:vertAlign w:val="superscript"/>
    </w:rPr>
  </w:style>
  <w:style w:type="paragraph" w:styleId="Index1">
    <w:name w:val="index 1"/>
    <w:basedOn w:val="Normal"/>
    <w:next w:val="Normal"/>
    <w:semiHidden/>
    <w:pPr>
      <w:tabs>
        <w:tab w:val="right" w:leader="dot" w:pos="9072"/>
      </w:tabs>
      <w:ind w:left="200" w:hanging="200"/>
    </w:pPr>
  </w:style>
  <w:style w:type="paragraph" w:styleId="IndexHeading">
    <w:name w:val="index heading"/>
    <w:basedOn w:val="Normal"/>
    <w:next w:val="Index1"/>
    <w:semiHidden/>
    <w:rPr>
      <w:b/>
    </w:rPr>
  </w:style>
  <w:style w:type="character" w:styleId="PageNumber">
    <w:name w:val="page number"/>
    <w:rPr>
      <w:rFonts w:ascii="Letter Gothic" w:hAnsi="Letter Gothic"/>
      <w:sz w:val="20"/>
    </w:rPr>
  </w:style>
  <w:style w:type="paragraph" w:styleId="Title">
    <w:name w:val="Title"/>
    <w:basedOn w:val="Normal"/>
    <w:qFormat/>
    <w:rsid w:val="00F84B35"/>
    <w:pPr>
      <w:spacing w:before="360" w:after="360"/>
    </w:pPr>
    <w:rPr>
      <w:color w:val="E0001B"/>
      <w:spacing w:val="4"/>
      <w:kern w:val="28"/>
      <w:sz w:val="60"/>
    </w:rPr>
  </w:style>
  <w:style w:type="paragraph" w:styleId="Subtitle">
    <w:name w:val="Subtitle"/>
    <w:basedOn w:val="Normal"/>
    <w:qFormat/>
    <w:pPr>
      <w:spacing w:after="60"/>
      <w:jc w:val="center"/>
    </w:pPr>
    <w:rPr>
      <w:sz w:val="24"/>
    </w:rPr>
  </w:style>
  <w:style w:type="character" w:styleId="LineNumber">
    <w:name w:val="line number"/>
    <w:rPr>
      <w:rFonts w:ascii="Letter Gothic" w:hAnsi="Letter Gothic"/>
      <w:sz w:val="20"/>
    </w:rPr>
  </w:style>
  <w:style w:type="paragraph" w:styleId="TOAHeading">
    <w:name w:val="toa heading"/>
    <w:basedOn w:val="Normal"/>
    <w:next w:val="Normal"/>
    <w:semiHidden/>
    <w:pPr>
      <w:spacing w:before="120"/>
    </w:pPr>
    <w:rPr>
      <w:b/>
      <w:sz w:val="24"/>
    </w:rPr>
  </w:style>
  <w:style w:type="paragraph" w:styleId="TableofAuthorities">
    <w:name w:val="table of authorities"/>
    <w:basedOn w:val="Normal"/>
    <w:next w:val="Normal"/>
    <w:semiHidden/>
    <w:pPr>
      <w:tabs>
        <w:tab w:val="right" w:leader="dot" w:pos="9072"/>
      </w:tabs>
      <w:ind w:left="200" w:hanging="200"/>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Strong">
    <w:name w:val="Strong"/>
    <w:qFormat/>
    <w:rsid w:val="00FD027B"/>
    <w:rPr>
      <w:rFonts w:ascii="Frutiger Next for EVN Light" w:hAnsi="Frutiger Next for EVN Light"/>
      <w:b/>
      <w:bCs/>
      <w:spacing w:val="4"/>
      <w:sz w:val="19"/>
    </w:rPr>
  </w:style>
  <w:style w:type="character" w:styleId="Emphasis">
    <w:name w:val="Emphasis"/>
    <w:aliases w:val="EVN Hervorhebung"/>
    <w:uiPriority w:val="99"/>
    <w:qFormat/>
    <w:rsid w:val="00FD027B"/>
    <w:rPr>
      <w:rFonts w:ascii="Frutiger Next for EVN Light" w:hAnsi="Frutiger Next for EVN Light"/>
      <w:b/>
      <w:i w:val="0"/>
      <w:iCs/>
      <w:spacing w:val="4"/>
      <w:sz w:val="19"/>
    </w:rPr>
  </w:style>
  <w:style w:type="paragraph" w:customStyle="1" w:styleId="EmptyLayoutCell">
    <w:name w:val="EmptyLayoutCell"/>
    <w:basedOn w:val="Normal"/>
    <w:rsid w:val="00817F4C"/>
    <w:rPr>
      <w:sz w:val="2"/>
    </w:rPr>
  </w:style>
  <w:style w:type="paragraph" w:customStyle="1" w:styleId="EVNAufzhlung2">
    <w:name w:val="EVN Aufzählung 2"/>
    <w:basedOn w:val="Normal"/>
    <w:uiPriority w:val="99"/>
    <w:rsid w:val="00817F4C"/>
    <w:pPr>
      <w:numPr>
        <w:numId w:val="8"/>
      </w:numPr>
    </w:pPr>
    <w:rPr>
      <w:sz w:val="24"/>
      <w:szCs w:val="24"/>
      <w:lang w:val="en-GB" w:eastAsia="en-GB"/>
    </w:rPr>
  </w:style>
  <w:style w:type="character" w:customStyle="1" w:styleId="hps">
    <w:name w:val="hps"/>
    <w:uiPriority w:val="99"/>
    <w:rsid w:val="00817F4C"/>
  </w:style>
  <w:style w:type="paragraph" w:customStyle="1" w:styleId="Paragraph">
    <w:name w:val="Paragraph"/>
    <w:basedOn w:val="Normal"/>
    <w:uiPriority w:val="99"/>
    <w:rsid w:val="00817F4C"/>
    <w:pPr>
      <w:numPr>
        <w:numId w:val="10"/>
      </w:numPr>
      <w:spacing w:before="120" w:after="120"/>
    </w:pPr>
    <w:rPr>
      <w:rFonts w:ascii="Frutiger Next for EVN Light" w:hAnsi="Frutiger Next for EVN Light" w:cs="Frutiger Next for EVN Light"/>
      <w:sz w:val="19"/>
      <w:szCs w:val="19"/>
      <w:lang w:val="mk-MK"/>
    </w:rPr>
  </w:style>
  <w:style w:type="paragraph" w:customStyle="1" w:styleId="a">
    <w:name w:val="алинеја"/>
    <w:uiPriority w:val="99"/>
    <w:rsid w:val="00817F4C"/>
    <w:pPr>
      <w:numPr>
        <w:numId w:val="9"/>
      </w:numPr>
      <w:spacing w:before="120" w:after="120"/>
    </w:pPr>
    <w:rPr>
      <w:rFonts w:eastAsia="Frutiger Next for EVN Light" w:cs="Frutiger Next for EVN Light"/>
      <w:sz w:val="19"/>
      <w:szCs w:val="19"/>
      <w:lang w:eastAsia="en-US"/>
    </w:rPr>
  </w:style>
  <w:style w:type="paragraph" w:customStyle="1" w:styleId="a0">
    <w:name w:val="Наслов на член"/>
    <w:next w:val="Normal"/>
    <w:link w:val="Char"/>
    <w:uiPriority w:val="99"/>
    <w:rsid w:val="00817F4C"/>
    <w:pPr>
      <w:keepNext/>
      <w:jc w:val="center"/>
    </w:pPr>
    <w:rPr>
      <w:rFonts w:ascii="Arial" w:eastAsia="Frutiger Next for EVN Light" w:hAnsi="Arial"/>
      <w:b/>
      <w:sz w:val="22"/>
      <w:szCs w:val="22"/>
      <w:lang w:val="en-US" w:eastAsia="en-US"/>
    </w:rPr>
  </w:style>
  <w:style w:type="character" w:customStyle="1" w:styleId="Char">
    <w:name w:val="Наслов на член Char"/>
    <w:link w:val="a0"/>
    <w:uiPriority w:val="99"/>
    <w:locked/>
    <w:rsid w:val="00817F4C"/>
    <w:rPr>
      <w:rFonts w:ascii="Arial" w:eastAsia="Frutiger Next for EVN Light" w:hAnsi="Arial"/>
      <w:b/>
      <w:sz w:val="22"/>
      <w:szCs w:val="22"/>
      <w:lang w:val="en-US" w:eastAsia="en-US"/>
    </w:rPr>
  </w:style>
  <w:style w:type="character" w:styleId="PlaceholderText">
    <w:name w:val="Placeholder Text"/>
    <w:basedOn w:val="DefaultParagraphFont"/>
    <w:uiPriority w:val="99"/>
    <w:semiHidden/>
    <w:rsid w:val="00817F4C"/>
    <w:rPr>
      <w:color w:val="808080"/>
    </w:rPr>
  </w:style>
  <w:style w:type="character" w:customStyle="1" w:styleId="Style2">
    <w:name w:val="Style2"/>
    <w:basedOn w:val="DefaultParagraphFont"/>
    <w:uiPriority w:val="1"/>
    <w:rsid w:val="00817F4C"/>
    <w:rPr>
      <w:color w:val="A6A6A6" w:themeColor="background1" w:themeShade="A6"/>
    </w:rPr>
  </w:style>
  <w:style w:type="character" w:customStyle="1" w:styleId="Style3">
    <w:name w:val="Style3"/>
    <w:basedOn w:val="DefaultParagraphFont"/>
    <w:uiPriority w:val="1"/>
    <w:rsid w:val="00817F4C"/>
    <w:rPr>
      <w:color w:val="808080" w:themeColor="background1" w:themeShade="80"/>
    </w:rPr>
  </w:style>
  <w:style w:type="character" w:customStyle="1" w:styleId="Style4">
    <w:name w:val="Style4"/>
    <w:basedOn w:val="DefaultParagraphFont"/>
    <w:uiPriority w:val="1"/>
    <w:rsid w:val="00817F4C"/>
    <w:rPr>
      <w:color w:val="808080" w:themeColor="background1" w:themeShade="80"/>
    </w:rPr>
  </w:style>
  <w:style w:type="paragraph" w:styleId="BalloonText">
    <w:name w:val="Balloon Text"/>
    <w:basedOn w:val="Normal"/>
    <w:link w:val="BalloonTextChar"/>
    <w:rsid w:val="00817F4C"/>
    <w:rPr>
      <w:rFonts w:ascii="Tahoma" w:hAnsi="Tahoma" w:cs="Tahoma"/>
      <w:sz w:val="16"/>
      <w:szCs w:val="16"/>
    </w:rPr>
  </w:style>
  <w:style w:type="character" w:customStyle="1" w:styleId="BalloonTextChar">
    <w:name w:val="Balloon Text Char"/>
    <w:basedOn w:val="DefaultParagraphFont"/>
    <w:link w:val="BalloonText"/>
    <w:rsid w:val="00817F4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C09E70ADAA4238B6A2F59A3BFA95CB"/>
        <w:category>
          <w:name w:val="General"/>
          <w:gallery w:val="placeholder"/>
        </w:category>
        <w:types>
          <w:type w:val="bbPlcHdr"/>
        </w:types>
        <w:behaviors>
          <w:behavior w:val="content"/>
        </w:behaviors>
        <w:guid w:val="{8256D93B-2247-4728-B0B7-1D69427696C1}"/>
      </w:docPartPr>
      <w:docPartBody>
        <w:p w:rsidR="007178B1" w:rsidRDefault="00754CBF" w:rsidP="00754CBF">
          <w:pPr>
            <w:pStyle w:val="DEC09E70ADAA4238B6A2F59A3BFA95CB5"/>
          </w:pPr>
          <w:r w:rsidRPr="009C16D6">
            <w:rPr>
              <w:rStyle w:val="Style2"/>
              <w:rFonts w:eastAsia="Frutiger Next for EVN Light"/>
              <w:u w:val="single"/>
              <w:shd w:val="clear" w:color="auto" w:fill="BFBFBF" w:themeFill="background1" w:themeFillShade="BF"/>
              <w:lang w:val="mk-MK"/>
            </w:rPr>
            <w:t xml:space="preserve">                             </w:t>
          </w:r>
        </w:p>
      </w:docPartBody>
    </w:docPart>
    <w:docPart>
      <w:docPartPr>
        <w:name w:val="6524B527B56E424F816086E0A2219473"/>
        <w:category>
          <w:name w:val="General"/>
          <w:gallery w:val="placeholder"/>
        </w:category>
        <w:types>
          <w:type w:val="bbPlcHdr"/>
        </w:types>
        <w:behaviors>
          <w:behavior w:val="content"/>
        </w:behaviors>
        <w:guid w:val="{8740A260-4225-4B08-95A8-6A0778C7E3F4}"/>
      </w:docPartPr>
      <w:docPartBody>
        <w:p w:rsidR="007178B1" w:rsidRDefault="00754CBF" w:rsidP="00754CBF">
          <w:pPr>
            <w:pStyle w:val="6524B527B56E424F816086E0A22194735"/>
          </w:pPr>
          <w:r w:rsidRPr="00817F4C">
            <w:rPr>
              <w:rFonts w:ascii="Frutiger Next for EVN Light" w:hAnsi="Frutiger Next for EVN Light" w:cs="Frutiger Next for EVN Light"/>
              <w:sz w:val="18"/>
              <w:szCs w:val="18"/>
              <w:shd w:val="clear" w:color="auto" w:fill="BFBFBF" w:themeFill="background1" w:themeFillShade="BF"/>
              <w:lang w:val="mk-MK"/>
            </w:rPr>
            <w:t xml:space="preserve">                                </w:t>
          </w:r>
        </w:p>
      </w:docPartBody>
    </w:docPart>
    <w:docPart>
      <w:docPartPr>
        <w:name w:val="014668B97BB84E06B74163EC71B18ADC"/>
        <w:category>
          <w:name w:val="General"/>
          <w:gallery w:val="placeholder"/>
        </w:category>
        <w:types>
          <w:type w:val="bbPlcHdr"/>
        </w:types>
        <w:behaviors>
          <w:behavior w:val="content"/>
        </w:behaviors>
        <w:guid w:val="{3CC65065-D302-426F-A542-780EB3C5ED8D}"/>
      </w:docPartPr>
      <w:docPartBody>
        <w:p w:rsidR="007178B1" w:rsidRDefault="00754CBF" w:rsidP="00754CBF">
          <w:pPr>
            <w:pStyle w:val="014668B97BB84E06B74163EC71B18ADC5"/>
          </w:pPr>
          <w:r w:rsidRPr="00817F4C">
            <w:rPr>
              <w:rStyle w:val="PlaceholderText"/>
              <w:shd w:val="clear" w:color="auto" w:fill="BFBFBF" w:themeFill="background1" w:themeFillShade="BF"/>
              <w:lang w:val="mk-MK"/>
            </w:rPr>
            <w:t xml:space="preserve">                           </w:t>
          </w:r>
        </w:p>
      </w:docPartBody>
    </w:docPart>
    <w:docPart>
      <w:docPartPr>
        <w:name w:val="06978B893943425685F419E2E7930A89"/>
        <w:category>
          <w:name w:val="General"/>
          <w:gallery w:val="placeholder"/>
        </w:category>
        <w:types>
          <w:type w:val="bbPlcHdr"/>
        </w:types>
        <w:behaviors>
          <w:behavior w:val="content"/>
        </w:behaviors>
        <w:guid w:val="{AE1F7E53-9289-4583-978E-6C7472726351}"/>
      </w:docPartPr>
      <w:docPartBody>
        <w:p w:rsidR="007178B1" w:rsidRDefault="00754CBF" w:rsidP="00754CBF">
          <w:pPr>
            <w:pStyle w:val="06978B893943425685F419E2E7930A895"/>
          </w:pPr>
          <w:r w:rsidRPr="00817F4C">
            <w:rPr>
              <w:rStyle w:val="PlaceholderText"/>
              <w:shd w:val="clear" w:color="auto" w:fill="BFBFBF" w:themeFill="background1" w:themeFillShade="BF"/>
              <w:lang w:val="mk-MK"/>
            </w:rPr>
            <w:t xml:space="preserve">                              </w:t>
          </w:r>
        </w:p>
      </w:docPartBody>
    </w:docPart>
    <w:docPart>
      <w:docPartPr>
        <w:name w:val="DD31238903BA45E78F27856E8D1CF702"/>
        <w:category>
          <w:name w:val="General"/>
          <w:gallery w:val="placeholder"/>
        </w:category>
        <w:types>
          <w:type w:val="bbPlcHdr"/>
        </w:types>
        <w:behaviors>
          <w:behavior w:val="content"/>
        </w:behaviors>
        <w:guid w:val="{970A2D4C-7091-4A1C-8A9E-23C2B9E8E020}"/>
      </w:docPartPr>
      <w:docPartBody>
        <w:p w:rsidR="007178B1" w:rsidRDefault="00754CBF" w:rsidP="00754CBF">
          <w:pPr>
            <w:pStyle w:val="DD31238903BA45E78F27856E8D1CF7025"/>
          </w:pPr>
          <w:r w:rsidRPr="00817F4C">
            <w:rPr>
              <w:rStyle w:val="PlaceholderText"/>
              <w:shd w:val="clear" w:color="auto" w:fill="BFBFBF" w:themeFill="background1" w:themeFillShade="BF"/>
              <w:lang w:val="mk-MK"/>
            </w:rPr>
            <w:t xml:space="preserve">                                 </w:t>
          </w:r>
        </w:p>
      </w:docPartBody>
    </w:docPart>
    <w:docPart>
      <w:docPartPr>
        <w:name w:val="9000D1C172994E0681C7F3D379FCA49C"/>
        <w:category>
          <w:name w:val="General"/>
          <w:gallery w:val="placeholder"/>
        </w:category>
        <w:types>
          <w:type w:val="bbPlcHdr"/>
        </w:types>
        <w:behaviors>
          <w:behavior w:val="content"/>
        </w:behaviors>
        <w:guid w:val="{169E298A-1081-4976-9552-90A50A7C562E}"/>
      </w:docPartPr>
      <w:docPartBody>
        <w:p w:rsidR="007178B1" w:rsidRDefault="00754CBF" w:rsidP="00754CBF">
          <w:pPr>
            <w:pStyle w:val="9000D1C172994E0681C7F3D379FCA49C5"/>
          </w:pPr>
          <w:r w:rsidRPr="00817F4C">
            <w:rPr>
              <w:rStyle w:val="PlaceholderText"/>
              <w:shd w:val="clear" w:color="auto" w:fill="BFBFBF" w:themeFill="background1" w:themeFillShade="BF"/>
              <w:lang w:val="mk-MK"/>
            </w:rPr>
            <w:t xml:space="preserve">                                    </w:t>
          </w:r>
        </w:p>
      </w:docPartBody>
    </w:docPart>
    <w:docPart>
      <w:docPartPr>
        <w:name w:val="73EC5791BE8B4698BF40334E2077ED52"/>
        <w:category>
          <w:name w:val="General"/>
          <w:gallery w:val="placeholder"/>
        </w:category>
        <w:types>
          <w:type w:val="bbPlcHdr"/>
        </w:types>
        <w:behaviors>
          <w:behavior w:val="content"/>
        </w:behaviors>
        <w:guid w:val="{46279BDD-E2EE-4303-98C0-940691B6D33C}"/>
      </w:docPartPr>
      <w:docPartBody>
        <w:p w:rsidR="007178B1" w:rsidRDefault="00754CBF" w:rsidP="00754CBF">
          <w:pPr>
            <w:pStyle w:val="73EC5791BE8B4698BF40334E2077ED525"/>
          </w:pPr>
          <w:r w:rsidRPr="00817F4C">
            <w:rPr>
              <w:rFonts w:ascii="Frutiger Next for EVN Light" w:eastAsia="Frutiger Next for EVN Light" w:hAnsi="Frutiger Next for EVN Light"/>
              <w:sz w:val="18"/>
              <w:shd w:val="clear" w:color="auto" w:fill="BFBFBF" w:themeFill="background1" w:themeFillShade="BF"/>
              <w:lang w:val="mk-MK"/>
            </w:rPr>
            <w:t xml:space="preserve">                                    </w:t>
          </w:r>
        </w:p>
      </w:docPartBody>
    </w:docPart>
    <w:docPart>
      <w:docPartPr>
        <w:name w:val="0CC6805EABE0464688156A2DACC1D62E"/>
        <w:category>
          <w:name w:val="General"/>
          <w:gallery w:val="placeholder"/>
        </w:category>
        <w:types>
          <w:type w:val="bbPlcHdr"/>
        </w:types>
        <w:behaviors>
          <w:behavior w:val="content"/>
        </w:behaviors>
        <w:guid w:val="{FEFEB256-9BAB-409C-8072-9EB5774DD41F}"/>
      </w:docPartPr>
      <w:docPartBody>
        <w:p w:rsidR="007178B1" w:rsidRDefault="00754CBF" w:rsidP="00754CBF">
          <w:pPr>
            <w:pStyle w:val="0CC6805EABE0464688156A2DACC1D62E5"/>
          </w:pPr>
          <w:r w:rsidRPr="00817F4C">
            <w:rPr>
              <w:rStyle w:val="PlaceholderText"/>
              <w:shd w:val="clear" w:color="auto" w:fill="BFBFBF" w:themeFill="background1" w:themeFillShade="BF"/>
              <w:lang w:val="mk-MK"/>
            </w:rPr>
            <w:t xml:space="preserve">                             </w:t>
          </w:r>
        </w:p>
      </w:docPartBody>
    </w:docPart>
    <w:docPart>
      <w:docPartPr>
        <w:name w:val="5F23B062F5294913B3C7F63DF4E3B310"/>
        <w:category>
          <w:name w:val="General"/>
          <w:gallery w:val="placeholder"/>
        </w:category>
        <w:types>
          <w:type w:val="bbPlcHdr"/>
        </w:types>
        <w:behaviors>
          <w:behavior w:val="content"/>
        </w:behaviors>
        <w:guid w:val="{2B625579-77F8-443D-8493-5E0E71EBF1BD}"/>
      </w:docPartPr>
      <w:docPartBody>
        <w:p w:rsidR="007178B1" w:rsidRDefault="00754CBF" w:rsidP="00754CBF">
          <w:pPr>
            <w:pStyle w:val="5F23B062F5294913B3C7F63DF4E3B3105"/>
          </w:pPr>
          <w:r w:rsidRPr="00817F4C">
            <w:rPr>
              <w:rStyle w:val="PlaceholderText"/>
              <w:shd w:val="clear" w:color="auto" w:fill="BFBFBF" w:themeFill="background1" w:themeFillShade="BF"/>
              <w:lang w:val="mk-MK"/>
            </w:rPr>
            <w:t xml:space="preserve">                                                </w:t>
          </w:r>
        </w:p>
      </w:docPartBody>
    </w:docPart>
    <w:docPart>
      <w:docPartPr>
        <w:name w:val="C414EB34117949D0A9FC8BBD52826FF1"/>
        <w:category>
          <w:name w:val="General"/>
          <w:gallery w:val="placeholder"/>
        </w:category>
        <w:types>
          <w:type w:val="bbPlcHdr"/>
        </w:types>
        <w:behaviors>
          <w:behavior w:val="content"/>
        </w:behaviors>
        <w:guid w:val="{6B57391A-B302-41F9-B3E3-E4BB5D40F23F}"/>
      </w:docPartPr>
      <w:docPartBody>
        <w:p w:rsidR="007178B1" w:rsidRDefault="00754CBF" w:rsidP="00754CBF">
          <w:pPr>
            <w:pStyle w:val="C414EB34117949D0A9FC8BBD52826FF1"/>
          </w:pPr>
          <w:r w:rsidRPr="009A055B">
            <w:rPr>
              <w:rStyle w:val="PlaceholderText"/>
              <w:shd w:val="clear" w:color="auto" w:fill="BFBFBF" w:themeFill="background1"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Next for EVN Light">
    <w:panose1 w:val="020B0303040204020203"/>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etter Gothic">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BF"/>
    <w:rsid w:val="007178B1"/>
    <w:rsid w:val="00754CB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754CBF"/>
    <w:rPr>
      <w:color w:val="A6A6A6" w:themeColor="background1" w:themeShade="A6"/>
    </w:rPr>
  </w:style>
  <w:style w:type="paragraph" w:customStyle="1" w:styleId="DEC09E70ADAA4238B6A2F59A3BFA95CB">
    <w:name w:val="DEC09E70ADAA4238B6A2F59A3BFA95CB"/>
    <w:rsid w:val="00754CBF"/>
  </w:style>
  <w:style w:type="paragraph" w:customStyle="1" w:styleId="6524B527B56E424F816086E0A2219473">
    <w:name w:val="6524B527B56E424F816086E0A2219473"/>
    <w:rsid w:val="00754CBF"/>
  </w:style>
  <w:style w:type="character" w:styleId="PlaceholderText">
    <w:name w:val="Placeholder Text"/>
    <w:basedOn w:val="DefaultParagraphFont"/>
    <w:uiPriority w:val="99"/>
    <w:semiHidden/>
    <w:rsid w:val="00754CBF"/>
    <w:rPr>
      <w:color w:val="808080"/>
    </w:rPr>
  </w:style>
  <w:style w:type="paragraph" w:customStyle="1" w:styleId="014668B97BB84E06B74163EC71B18ADC">
    <w:name w:val="014668B97BB84E06B74163EC71B18ADC"/>
    <w:rsid w:val="00754CBF"/>
  </w:style>
  <w:style w:type="paragraph" w:customStyle="1" w:styleId="06978B893943425685F419E2E7930A89">
    <w:name w:val="06978B893943425685F419E2E7930A89"/>
    <w:rsid w:val="00754CBF"/>
  </w:style>
  <w:style w:type="paragraph" w:customStyle="1" w:styleId="DD31238903BA45E78F27856E8D1CF702">
    <w:name w:val="DD31238903BA45E78F27856E8D1CF702"/>
    <w:rsid w:val="00754CBF"/>
  </w:style>
  <w:style w:type="paragraph" w:customStyle="1" w:styleId="9000D1C172994E0681C7F3D379FCA49C">
    <w:name w:val="9000D1C172994E0681C7F3D379FCA49C"/>
    <w:rsid w:val="00754CBF"/>
  </w:style>
  <w:style w:type="paragraph" w:customStyle="1" w:styleId="73EC5791BE8B4698BF40334E2077ED52">
    <w:name w:val="73EC5791BE8B4698BF40334E2077ED52"/>
    <w:rsid w:val="00754CBF"/>
  </w:style>
  <w:style w:type="paragraph" w:customStyle="1" w:styleId="0CC6805EABE0464688156A2DACC1D62E">
    <w:name w:val="0CC6805EABE0464688156A2DACC1D62E"/>
    <w:rsid w:val="00754CBF"/>
  </w:style>
  <w:style w:type="paragraph" w:customStyle="1" w:styleId="5F23B062F5294913B3C7F63DF4E3B310">
    <w:name w:val="5F23B062F5294913B3C7F63DF4E3B310"/>
    <w:rsid w:val="00754CBF"/>
  </w:style>
  <w:style w:type="paragraph" w:customStyle="1" w:styleId="DEC09E70ADAA4238B6A2F59A3BFA95CB1">
    <w:name w:val="DEC09E70ADAA4238B6A2F59A3BFA95CB1"/>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6524B527B56E424F816086E0A22194731">
    <w:name w:val="6524B527B56E424F816086E0A22194731"/>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14668B97BB84E06B74163EC71B18ADC1">
    <w:name w:val="014668B97BB84E06B74163EC71B18ADC1"/>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6978B893943425685F419E2E7930A891">
    <w:name w:val="06978B893943425685F419E2E7930A891"/>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DD31238903BA45E78F27856E8D1CF7021">
    <w:name w:val="DD31238903BA45E78F27856E8D1CF7021"/>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9000D1C172994E0681C7F3D379FCA49C1">
    <w:name w:val="9000D1C172994E0681C7F3D379FCA49C1"/>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73EC5791BE8B4698BF40334E2077ED521">
    <w:name w:val="73EC5791BE8B4698BF40334E2077ED521"/>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CC6805EABE0464688156A2DACC1D62E1">
    <w:name w:val="0CC6805EABE0464688156A2DACC1D62E1"/>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5F23B062F5294913B3C7F63DF4E3B3101">
    <w:name w:val="5F23B062F5294913B3C7F63DF4E3B3101"/>
    <w:rsid w:val="00754CBF"/>
    <w:pPr>
      <w:spacing w:after="0" w:line="240" w:lineRule="auto"/>
    </w:pPr>
    <w:rPr>
      <w:rFonts w:ascii="Times New Roman" w:eastAsia="Times New Roman" w:hAnsi="Times New Roman" w:cs="Times New Roman"/>
      <w:sz w:val="20"/>
      <w:szCs w:val="20"/>
      <w:lang w:val="en-US" w:eastAsia="en-US"/>
    </w:rPr>
  </w:style>
  <w:style w:type="paragraph" w:customStyle="1" w:styleId="DEC09E70ADAA4238B6A2F59A3BFA95CB2">
    <w:name w:val="DEC09E70ADAA4238B6A2F59A3BFA95CB2"/>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6524B527B56E424F816086E0A22194732">
    <w:name w:val="6524B527B56E424F816086E0A22194732"/>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14668B97BB84E06B74163EC71B18ADC2">
    <w:name w:val="014668B97BB84E06B74163EC71B18ADC2"/>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6978B893943425685F419E2E7930A892">
    <w:name w:val="06978B893943425685F419E2E7930A892"/>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DD31238903BA45E78F27856E8D1CF7022">
    <w:name w:val="DD31238903BA45E78F27856E8D1CF7022"/>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9000D1C172994E0681C7F3D379FCA49C2">
    <w:name w:val="9000D1C172994E0681C7F3D379FCA49C2"/>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73EC5791BE8B4698BF40334E2077ED522">
    <w:name w:val="73EC5791BE8B4698BF40334E2077ED522"/>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CC6805EABE0464688156A2DACC1D62E2">
    <w:name w:val="0CC6805EABE0464688156A2DACC1D62E2"/>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5F23B062F5294913B3C7F63DF4E3B3102">
    <w:name w:val="5F23B062F5294913B3C7F63DF4E3B3102"/>
    <w:rsid w:val="00754CBF"/>
    <w:pPr>
      <w:spacing w:after="0" w:line="240" w:lineRule="auto"/>
    </w:pPr>
    <w:rPr>
      <w:rFonts w:ascii="Times New Roman" w:eastAsia="Times New Roman" w:hAnsi="Times New Roman" w:cs="Times New Roman"/>
      <w:sz w:val="20"/>
      <w:szCs w:val="20"/>
      <w:lang w:val="en-US" w:eastAsia="en-US"/>
    </w:rPr>
  </w:style>
  <w:style w:type="paragraph" w:customStyle="1" w:styleId="DEC09E70ADAA4238B6A2F59A3BFA95CB3">
    <w:name w:val="DEC09E70ADAA4238B6A2F59A3BFA95CB3"/>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6524B527B56E424F816086E0A22194733">
    <w:name w:val="6524B527B56E424F816086E0A22194733"/>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14668B97BB84E06B74163EC71B18ADC3">
    <w:name w:val="014668B97BB84E06B74163EC71B18ADC3"/>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6978B893943425685F419E2E7930A893">
    <w:name w:val="06978B893943425685F419E2E7930A893"/>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DD31238903BA45E78F27856E8D1CF7023">
    <w:name w:val="DD31238903BA45E78F27856E8D1CF7023"/>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9000D1C172994E0681C7F3D379FCA49C3">
    <w:name w:val="9000D1C172994E0681C7F3D379FCA49C3"/>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73EC5791BE8B4698BF40334E2077ED523">
    <w:name w:val="73EC5791BE8B4698BF40334E2077ED523"/>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CC6805EABE0464688156A2DACC1D62E3">
    <w:name w:val="0CC6805EABE0464688156A2DACC1D62E3"/>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5F23B062F5294913B3C7F63DF4E3B3103">
    <w:name w:val="5F23B062F5294913B3C7F63DF4E3B3103"/>
    <w:rsid w:val="00754CBF"/>
    <w:pPr>
      <w:spacing w:after="0" w:line="240" w:lineRule="auto"/>
    </w:pPr>
    <w:rPr>
      <w:rFonts w:ascii="Times New Roman" w:eastAsia="Times New Roman" w:hAnsi="Times New Roman" w:cs="Times New Roman"/>
      <w:sz w:val="20"/>
      <w:szCs w:val="20"/>
      <w:lang w:val="en-US" w:eastAsia="en-US"/>
    </w:rPr>
  </w:style>
  <w:style w:type="paragraph" w:customStyle="1" w:styleId="DEC09E70ADAA4238B6A2F59A3BFA95CB4">
    <w:name w:val="DEC09E70ADAA4238B6A2F59A3BFA95CB4"/>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6524B527B56E424F816086E0A22194734">
    <w:name w:val="6524B527B56E424F816086E0A22194734"/>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14668B97BB84E06B74163EC71B18ADC4">
    <w:name w:val="014668B97BB84E06B74163EC71B18ADC4"/>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6978B893943425685F419E2E7930A894">
    <w:name w:val="06978B893943425685F419E2E7930A894"/>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DD31238903BA45E78F27856E8D1CF7024">
    <w:name w:val="DD31238903BA45E78F27856E8D1CF7024"/>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9000D1C172994E0681C7F3D379FCA49C4">
    <w:name w:val="9000D1C172994E0681C7F3D379FCA49C4"/>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73EC5791BE8B4698BF40334E2077ED524">
    <w:name w:val="73EC5791BE8B4698BF40334E2077ED524"/>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CC6805EABE0464688156A2DACC1D62E4">
    <w:name w:val="0CC6805EABE0464688156A2DACC1D62E4"/>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5F23B062F5294913B3C7F63DF4E3B3104">
    <w:name w:val="5F23B062F5294913B3C7F63DF4E3B3104"/>
    <w:rsid w:val="00754CBF"/>
    <w:pPr>
      <w:spacing w:after="0" w:line="240" w:lineRule="auto"/>
    </w:pPr>
    <w:rPr>
      <w:rFonts w:ascii="Times New Roman" w:eastAsia="Times New Roman" w:hAnsi="Times New Roman" w:cs="Times New Roman"/>
      <w:sz w:val="20"/>
      <w:szCs w:val="20"/>
      <w:lang w:val="en-US" w:eastAsia="en-US"/>
    </w:rPr>
  </w:style>
  <w:style w:type="paragraph" w:customStyle="1" w:styleId="DEC09E70ADAA4238B6A2F59A3BFA95CB5">
    <w:name w:val="DEC09E70ADAA4238B6A2F59A3BFA95CB5"/>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6524B527B56E424F816086E0A22194735">
    <w:name w:val="6524B527B56E424F816086E0A22194735"/>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14668B97BB84E06B74163EC71B18ADC5">
    <w:name w:val="014668B97BB84E06B74163EC71B18ADC5"/>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6978B893943425685F419E2E7930A895">
    <w:name w:val="06978B893943425685F419E2E7930A895"/>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DD31238903BA45E78F27856E8D1CF7025">
    <w:name w:val="DD31238903BA45E78F27856E8D1CF7025"/>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9000D1C172994E0681C7F3D379FCA49C5">
    <w:name w:val="9000D1C172994E0681C7F3D379FCA49C5"/>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73EC5791BE8B4698BF40334E2077ED525">
    <w:name w:val="73EC5791BE8B4698BF40334E2077ED525"/>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CC6805EABE0464688156A2DACC1D62E5">
    <w:name w:val="0CC6805EABE0464688156A2DACC1D62E5"/>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C414EB34117949D0A9FC8BBD52826FF1">
    <w:name w:val="C414EB34117949D0A9FC8BBD52826FF1"/>
    <w:rsid w:val="00754CBF"/>
    <w:pPr>
      <w:numPr>
        <w:numId w:val="2"/>
      </w:numPr>
      <w:tabs>
        <w:tab w:val="clear" w:pos="360"/>
        <w:tab w:val="num" w:pos="397"/>
      </w:tabs>
      <w:spacing w:before="120" w:after="120" w:line="240" w:lineRule="auto"/>
    </w:pPr>
    <w:rPr>
      <w:rFonts w:ascii="Frutiger Next for EVN Light" w:eastAsia="Times New Roman" w:hAnsi="Frutiger Next for EVN Light" w:cs="Frutiger Next for EVN Light"/>
      <w:sz w:val="19"/>
      <w:szCs w:val="19"/>
      <w:lang w:eastAsia="en-US"/>
    </w:rPr>
  </w:style>
  <w:style w:type="paragraph" w:customStyle="1" w:styleId="5F23B062F5294913B3C7F63DF4E3B3105">
    <w:name w:val="5F23B062F5294913B3C7F63DF4E3B3105"/>
    <w:rsid w:val="00754CBF"/>
    <w:pPr>
      <w:spacing w:after="0" w:line="240" w:lineRule="auto"/>
    </w:pPr>
    <w:rPr>
      <w:rFonts w:ascii="Times New Roman" w:eastAsia="Times New Roman" w:hAnsi="Times New Roman" w:cs="Times New Roman"/>
      <w:sz w:val="20"/>
      <w:szCs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754CBF"/>
    <w:rPr>
      <w:color w:val="A6A6A6" w:themeColor="background1" w:themeShade="A6"/>
    </w:rPr>
  </w:style>
  <w:style w:type="paragraph" w:customStyle="1" w:styleId="DEC09E70ADAA4238B6A2F59A3BFA95CB">
    <w:name w:val="DEC09E70ADAA4238B6A2F59A3BFA95CB"/>
    <w:rsid w:val="00754CBF"/>
  </w:style>
  <w:style w:type="paragraph" w:customStyle="1" w:styleId="6524B527B56E424F816086E0A2219473">
    <w:name w:val="6524B527B56E424F816086E0A2219473"/>
    <w:rsid w:val="00754CBF"/>
  </w:style>
  <w:style w:type="character" w:styleId="PlaceholderText">
    <w:name w:val="Placeholder Text"/>
    <w:basedOn w:val="DefaultParagraphFont"/>
    <w:uiPriority w:val="99"/>
    <w:semiHidden/>
    <w:rsid w:val="00754CBF"/>
    <w:rPr>
      <w:color w:val="808080"/>
    </w:rPr>
  </w:style>
  <w:style w:type="paragraph" w:customStyle="1" w:styleId="014668B97BB84E06B74163EC71B18ADC">
    <w:name w:val="014668B97BB84E06B74163EC71B18ADC"/>
    <w:rsid w:val="00754CBF"/>
  </w:style>
  <w:style w:type="paragraph" w:customStyle="1" w:styleId="06978B893943425685F419E2E7930A89">
    <w:name w:val="06978B893943425685F419E2E7930A89"/>
    <w:rsid w:val="00754CBF"/>
  </w:style>
  <w:style w:type="paragraph" w:customStyle="1" w:styleId="DD31238903BA45E78F27856E8D1CF702">
    <w:name w:val="DD31238903BA45E78F27856E8D1CF702"/>
    <w:rsid w:val="00754CBF"/>
  </w:style>
  <w:style w:type="paragraph" w:customStyle="1" w:styleId="9000D1C172994E0681C7F3D379FCA49C">
    <w:name w:val="9000D1C172994E0681C7F3D379FCA49C"/>
    <w:rsid w:val="00754CBF"/>
  </w:style>
  <w:style w:type="paragraph" w:customStyle="1" w:styleId="73EC5791BE8B4698BF40334E2077ED52">
    <w:name w:val="73EC5791BE8B4698BF40334E2077ED52"/>
    <w:rsid w:val="00754CBF"/>
  </w:style>
  <w:style w:type="paragraph" w:customStyle="1" w:styleId="0CC6805EABE0464688156A2DACC1D62E">
    <w:name w:val="0CC6805EABE0464688156A2DACC1D62E"/>
    <w:rsid w:val="00754CBF"/>
  </w:style>
  <w:style w:type="paragraph" w:customStyle="1" w:styleId="5F23B062F5294913B3C7F63DF4E3B310">
    <w:name w:val="5F23B062F5294913B3C7F63DF4E3B310"/>
    <w:rsid w:val="00754CBF"/>
  </w:style>
  <w:style w:type="paragraph" w:customStyle="1" w:styleId="DEC09E70ADAA4238B6A2F59A3BFA95CB1">
    <w:name w:val="DEC09E70ADAA4238B6A2F59A3BFA95CB1"/>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6524B527B56E424F816086E0A22194731">
    <w:name w:val="6524B527B56E424F816086E0A22194731"/>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14668B97BB84E06B74163EC71B18ADC1">
    <w:name w:val="014668B97BB84E06B74163EC71B18ADC1"/>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6978B893943425685F419E2E7930A891">
    <w:name w:val="06978B893943425685F419E2E7930A891"/>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DD31238903BA45E78F27856E8D1CF7021">
    <w:name w:val="DD31238903BA45E78F27856E8D1CF7021"/>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9000D1C172994E0681C7F3D379FCA49C1">
    <w:name w:val="9000D1C172994E0681C7F3D379FCA49C1"/>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73EC5791BE8B4698BF40334E2077ED521">
    <w:name w:val="73EC5791BE8B4698BF40334E2077ED521"/>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CC6805EABE0464688156A2DACC1D62E1">
    <w:name w:val="0CC6805EABE0464688156A2DACC1D62E1"/>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5F23B062F5294913B3C7F63DF4E3B3101">
    <w:name w:val="5F23B062F5294913B3C7F63DF4E3B3101"/>
    <w:rsid w:val="00754CBF"/>
    <w:pPr>
      <w:spacing w:after="0" w:line="240" w:lineRule="auto"/>
    </w:pPr>
    <w:rPr>
      <w:rFonts w:ascii="Times New Roman" w:eastAsia="Times New Roman" w:hAnsi="Times New Roman" w:cs="Times New Roman"/>
      <w:sz w:val="20"/>
      <w:szCs w:val="20"/>
      <w:lang w:val="en-US" w:eastAsia="en-US"/>
    </w:rPr>
  </w:style>
  <w:style w:type="paragraph" w:customStyle="1" w:styleId="DEC09E70ADAA4238B6A2F59A3BFA95CB2">
    <w:name w:val="DEC09E70ADAA4238B6A2F59A3BFA95CB2"/>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6524B527B56E424F816086E0A22194732">
    <w:name w:val="6524B527B56E424F816086E0A22194732"/>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14668B97BB84E06B74163EC71B18ADC2">
    <w:name w:val="014668B97BB84E06B74163EC71B18ADC2"/>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6978B893943425685F419E2E7930A892">
    <w:name w:val="06978B893943425685F419E2E7930A892"/>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DD31238903BA45E78F27856E8D1CF7022">
    <w:name w:val="DD31238903BA45E78F27856E8D1CF7022"/>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9000D1C172994E0681C7F3D379FCA49C2">
    <w:name w:val="9000D1C172994E0681C7F3D379FCA49C2"/>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73EC5791BE8B4698BF40334E2077ED522">
    <w:name w:val="73EC5791BE8B4698BF40334E2077ED522"/>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CC6805EABE0464688156A2DACC1D62E2">
    <w:name w:val="0CC6805EABE0464688156A2DACC1D62E2"/>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5F23B062F5294913B3C7F63DF4E3B3102">
    <w:name w:val="5F23B062F5294913B3C7F63DF4E3B3102"/>
    <w:rsid w:val="00754CBF"/>
    <w:pPr>
      <w:spacing w:after="0" w:line="240" w:lineRule="auto"/>
    </w:pPr>
    <w:rPr>
      <w:rFonts w:ascii="Times New Roman" w:eastAsia="Times New Roman" w:hAnsi="Times New Roman" w:cs="Times New Roman"/>
      <w:sz w:val="20"/>
      <w:szCs w:val="20"/>
      <w:lang w:val="en-US" w:eastAsia="en-US"/>
    </w:rPr>
  </w:style>
  <w:style w:type="paragraph" w:customStyle="1" w:styleId="DEC09E70ADAA4238B6A2F59A3BFA95CB3">
    <w:name w:val="DEC09E70ADAA4238B6A2F59A3BFA95CB3"/>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6524B527B56E424F816086E0A22194733">
    <w:name w:val="6524B527B56E424F816086E0A22194733"/>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14668B97BB84E06B74163EC71B18ADC3">
    <w:name w:val="014668B97BB84E06B74163EC71B18ADC3"/>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6978B893943425685F419E2E7930A893">
    <w:name w:val="06978B893943425685F419E2E7930A893"/>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DD31238903BA45E78F27856E8D1CF7023">
    <w:name w:val="DD31238903BA45E78F27856E8D1CF7023"/>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9000D1C172994E0681C7F3D379FCA49C3">
    <w:name w:val="9000D1C172994E0681C7F3D379FCA49C3"/>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73EC5791BE8B4698BF40334E2077ED523">
    <w:name w:val="73EC5791BE8B4698BF40334E2077ED523"/>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CC6805EABE0464688156A2DACC1D62E3">
    <w:name w:val="0CC6805EABE0464688156A2DACC1D62E3"/>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5F23B062F5294913B3C7F63DF4E3B3103">
    <w:name w:val="5F23B062F5294913B3C7F63DF4E3B3103"/>
    <w:rsid w:val="00754CBF"/>
    <w:pPr>
      <w:spacing w:after="0" w:line="240" w:lineRule="auto"/>
    </w:pPr>
    <w:rPr>
      <w:rFonts w:ascii="Times New Roman" w:eastAsia="Times New Roman" w:hAnsi="Times New Roman" w:cs="Times New Roman"/>
      <w:sz w:val="20"/>
      <w:szCs w:val="20"/>
      <w:lang w:val="en-US" w:eastAsia="en-US"/>
    </w:rPr>
  </w:style>
  <w:style w:type="paragraph" w:customStyle="1" w:styleId="DEC09E70ADAA4238B6A2F59A3BFA95CB4">
    <w:name w:val="DEC09E70ADAA4238B6A2F59A3BFA95CB4"/>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6524B527B56E424F816086E0A22194734">
    <w:name w:val="6524B527B56E424F816086E0A22194734"/>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14668B97BB84E06B74163EC71B18ADC4">
    <w:name w:val="014668B97BB84E06B74163EC71B18ADC4"/>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6978B893943425685F419E2E7930A894">
    <w:name w:val="06978B893943425685F419E2E7930A894"/>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DD31238903BA45E78F27856E8D1CF7024">
    <w:name w:val="DD31238903BA45E78F27856E8D1CF7024"/>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9000D1C172994E0681C7F3D379FCA49C4">
    <w:name w:val="9000D1C172994E0681C7F3D379FCA49C4"/>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73EC5791BE8B4698BF40334E2077ED524">
    <w:name w:val="73EC5791BE8B4698BF40334E2077ED524"/>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CC6805EABE0464688156A2DACC1D62E4">
    <w:name w:val="0CC6805EABE0464688156A2DACC1D62E4"/>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5F23B062F5294913B3C7F63DF4E3B3104">
    <w:name w:val="5F23B062F5294913B3C7F63DF4E3B3104"/>
    <w:rsid w:val="00754CBF"/>
    <w:pPr>
      <w:spacing w:after="0" w:line="240" w:lineRule="auto"/>
    </w:pPr>
    <w:rPr>
      <w:rFonts w:ascii="Times New Roman" w:eastAsia="Times New Roman" w:hAnsi="Times New Roman" w:cs="Times New Roman"/>
      <w:sz w:val="20"/>
      <w:szCs w:val="20"/>
      <w:lang w:val="en-US" w:eastAsia="en-US"/>
    </w:rPr>
  </w:style>
  <w:style w:type="paragraph" w:customStyle="1" w:styleId="DEC09E70ADAA4238B6A2F59A3BFA95CB5">
    <w:name w:val="DEC09E70ADAA4238B6A2F59A3BFA95CB5"/>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6524B527B56E424F816086E0A22194735">
    <w:name w:val="6524B527B56E424F816086E0A22194735"/>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14668B97BB84E06B74163EC71B18ADC5">
    <w:name w:val="014668B97BB84E06B74163EC71B18ADC5"/>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6978B893943425685F419E2E7930A895">
    <w:name w:val="06978B893943425685F419E2E7930A895"/>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DD31238903BA45E78F27856E8D1CF7025">
    <w:name w:val="DD31238903BA45E78F27856E8D1CF7025"/>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9000D1C172994E0681C7F3D379FCA49C5">
    <w:name w:val="9000D1C172994E0681C7F3D379FCA49C5"/>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73EC5791BE8B4698BF40334E2077ED525">
    <w:name w:val="73EC5791BE8B4698BF40334E2077ED525"/>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0CC6805EABE0464688156A2DACC1D62E5">
    <w:name w:val="0CC6805EABE0464688156A2DACC1D62E5"/>
    <w:rsid w:val="00754CBF"/>
    <w:pPr>
      <w:numPr>
        <w:numId w:val="1"/>
      </w:numPr>
      <w:tabs>
        <w:tab w:val="clear" w:pos="360"/>
      </w:tabs>
      <w:spacing w:after="0" w:line="240" w:lineRule="auto"/>
      <w:ind w:left="720" w:hanging="360"/>
    </w:pPr>
    <w:rPr>
      <w:rFonts w:ascii="Times New Roman" w:eastAsia="Times New Roman" w:hAnsi="Times New Roman" w:cs="Times New Roman"/>
      <w:sz w:val="24"/>
      <w:szCs w:val="24"/>
      <w:lang w:val="en-GB" w:eastAsia="en-GB"/>
    </w:rPr>
  </w:style>
  <w:style w:type="paragraph" w:customStyle="1" w:styleId="C414EB34117949D0A9FC8BBD52826FF1">
    <w:name w:val="C414EB34117949D0A9FC8BBD52826FF1"/>
    <w:rsid w:val="00754CBF"/>
    <w:pPr>
      <w:numPr>
        <w:numId w:val="2"/>
      </w:numPr>
      <w:tabs>
        <w:tab w:val="clear" w:pos="360"/>
        <w:tab w:val="num" w:pos="397"/>
      </w:tabs>
      <w:spacing w:before="120" w:after="120" w:line="240" w:lineRule="auto"/>
    </w:pPr>
    <w:rPr>
      <w:rFonts w:ascii="Frutiger Next for EVN Light" w:eastAsia="Times New Roman" w:hAnsi="Frutiger Next for EVN Light" w:cs="Frutiger Next for EVN Light"/>
      <w:sz w:val="19"/>
      <w:szCs w:val="19"/>
      <w:lang w:eastAsia="en-US"/>
    </w:rPr>
  </w:style>
  <w:style w:type="paragraph" w:customStyle="1" w:styleId="5F23B062F5294913B3C7F63DF4E3B3105">
    <w:name w:val="5F23B062F5294913B3C7F63DF4E3B3105"/>
    <w:rsid w:val="00754CBF"/>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95A4F-E88B-4A3E-8FD8-797B712B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F89BE89E</Template>
  <TotalTime>0</TotalTime>
  <Pages>2</Pages>
  <Words>1290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EVN Macedonia</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Durtanoska Emilija</dc:creator>
  <cp:lastModifiedBy>Durtanoska Emilija</cp:lastModifiedBy>
  <cp:revision>5</cp:revision>
  <dcterms:created xsi:type="dcterms:W3CDTF">2019-11-05T13:05:00Z</dcterms:created>
  <dcterms:modified xsi:type="dcterms:W3CDTF">2020-12-07T13:08:00Z</dcterms:modified>
</cp:coreProperties>
</file>